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4B6" w:rsidRPr="007016FA" w:rsidRDefault="001A64B6" w:rsidP="001A64B6">
      <w:pPr>
        <w:shd w:val="clear" w:color="auto" w:fill="FFFFFF"/>
        <w:rPr>
          <w:rFonts w:ascii="Times New Roman" w:eastAsia="Times New Roman" w:hAnsi="Times New Roman" w:cs="Times New Roman"/>
          <w:color w:val="333333"/>
          <w:sz w:val="28"/>
          <w:szCs w:val="28"/>
        </w:rPr>
      </w:pPr>
    </w:p>
    <w:p w:rsidR="001A64B6" w:rsidRPr="007016FA" w:rsidRDefault="001A64B6" w:rsidP="001A64B6">
      <w:pPr>
        <w:spacing w:line="276" w:lineRule="auto"/>
        <w:jc w:val="center"/>
        <w:rPr>
          <w:rFonts w:ascii="Times New Roman" w:eastAsia="Times New Roman" w:hAnsi="Times New Roman" w:cs="Times New Roman"/>
          <w:color w:val="333333"/>
          <w:sz w:val="28"/>
          <w:szCs w:val="28"/>
        </w:rPr>
      </w:pPr>
      <w:r w:rsidRPr="007016FA">
        <w:rPr>
          <w:rFonts w:ascii="Times New Roman" w:eastAsia="Times New Roman" w:hAnsi="Times New Roman" w:cs="Times New Roman"/>
          <w:noProof/>
          <w:sz w:val="22"/>
          <w:szCs w:val="22"/>
          <w:lang w:val="ru-RU" w:eastAsia="ru-RU" w:bidi="ar-SA"/>
        </w:rPr>
        <w:drawing>
          <wp:inline distT="0" distB="0" distL="0" distR="0" wp14:anchorId="739A97BE" wp14:editId="0CBC50A2">
            <wp:extent cx="432000" cy="612000"/>
            <wp:effectExtent l="0" t="0" r="0" b="0"/>
            <wp:docPr id="77"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9"/>
                    <a:srcRect/>
                    <a:stretch>
                      <a:fillRect/>
                    </a:stretch>
                  </pic:blipFill>
                  <pic:spPr>
                    <a:xfrm>
                      <a:off x="0" y="0"/>
                      <a:ext cx="432000" cy="612000"/>
                    </a:xfrm>
                    <a:prstGeom prst="rect">
                      <a:avLst/>
                    </a:prstGeom>
                    <a:ln/>
                  </pic:spPr>
                </pic:pic>
              </a:graphicData>
            </a:graphic>
          </wp:inline>
        </w:drawing>
      </w:r>
    </w:p>
    <w:p w:rsidR="001A64B6" w:rsidRPr="007016FA" w:rsidRDefault="001A64B6" w:rsidP="001A64B6">
      <w:pPr>
        <w:tabs>
          <w:tab w:val="left" w:pos="900"/>
        </w:tabs>
        <w:spacing w:line="276" w:lineRule="auto"/>
        <w:rPr>
          <w:rFonts w:ascii="Times New Roman" w:eastAsia="Times New Roman" w:hAnsi="Times New Roman" w:cs="Times New Roman"/>
          <w:b/>
          <w:sz w:val="6"/>
          <w:szCs w:val="6"/>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1A64B6" w:rsidRPr="007016FA" w:rsidTr="001644DB">
        <w:tc>
          <w:tcPr>
            <w:tcW w:w="9628" w:type="dxa"/>
          </w:tcPr>
          <w:p w:rsidR="001A64B6" w:rsidRPr="007016FA" w:rsidRDefault="001A64B6" w:rsidP="001644DB">
            <w:pPr>
              <w:tabs>
                <w:tab w:val="left" w:pos="900"/>
              </w:tabs>
              <w:jc w:val="center"/>
              <w:rPr>
                <w:rFonts w:ascii="Times New Roman" w:eastAsia="Times New Roman" w:hAnsi="Times New Roman" w:cs="Times New Roman"/>
                <w:b/>
                <w:sz w:val="32"/>
                <w:szCs w:val="32"/>
              </w:rPr>
            </w:pPr>
            <w:r w:rsidRPr="007016FA">
              <w:rPr>
                <w:rFonts w:ascii="Times New Roman" w:eastAsia="Times New Roman" w:hAnsi="Times New Roman" w:cs="Times New Roman"/>
                <w:b/>
                <w:sz w:val="32"/>
                <w:szCs w:val="32"/>
              </w:rPr>
              <w:t xml:space="preserve">ФОНТАНСЬКА СІЛЬСЬКА РАДА </w:t>
            </w:r>
          </w:p>
          <w:p w:rsidR="001A64B6" w:rsidRPr="007016FA" w:rsidRDefault="001A64B6" w:rsidP="001644DB">
            <w:pPr>
              <w:tabs>
                <w:tab w:val="left" w:pos="900"/>
              </w:tabs>
              <w:jc w:val="center"/>
              <w:rPr>
                <w:rFonts w:ascii="Times New Roman" w:eastAsia="Times New Roman" w:hAnsi="Times New Roman" w:cs="Times New Roman"/>
                <w:b/>
                <w:sz w:val="32"/>
                <w:szCs w:val="32"/>
              </w:rPr>
            </w:pPr>
            <w:r w:rsidRPr="007016FA">
              <w:rPr>
                <w:rFonts w:ascii="Times New Roman" w:eastAsia="Times New Roman" w:hAnsi="Times New Roman" w:cs="Times New Roman"/>
                <w:b/>
                <w:sz w:val="32"/>
                <w:szCs w:val="32"/>
              </w:rPr>
              <w:t>ОДЕСЬКОГО РАЙОНУ ОДEСЬКОЇ ОБЛАСТІ</w:t>
            </w:r>
          </w:p>
          <w:p w:rsidR="001A64B6" w:rsidRPr="007016FA" w:rsidRDefault="001A64B6" w:rsidP="001644DB">
            <w:pPr>
              <w:tabs>
                <w:tab w:val="left" w:pos="900"/>
              </w:tabs>
              <w:jc w:val="center"/>
              <w:rPr>
                <w:rFonts w:ascii="Times New Roman" w:eastAsia="Times New Roman" w:hAnsi="Times New Roman" w:cs="Times New Roman"/>
                <w:b/>
                <w:sz w:val="32"/>
                <w:szCs w:val="32"/>
              </w:rPr>
            </w:pPr>
            <w:r w:rsidRPr="007016FA">
              <w:rPr>
                <w:rFonts w:ascii="Times New Roman" w:eastAsia="Times New Roman" w:hAnsi="Times New Roman" w:cs="Times New Roman"/>
                <w:b/>
                <w:sz w:val="32"/>
                <w:szCs w:val="32"/>
              </w:rPr>
              <w:t>ВИКОНАВЧИЙ КОМІТЕТ</w:t>
            </w:r>
          </w:p>
        </w:tc>
      </w:tr>
      <w:tr w:rsidR="001A64B6" w:rsidRPr="007016FA" w:rsidTr="001644DB">
        <w:tc>
          <w:tcPr>
            <w:tcW w:w="9628" w:type="dxa"/>
          </w:tcPr>
          <w:p w:rsidR="001A64B6" w:rsidRPr="007016FA" w:rsidRDefault="001A64B6" w:rsidP="001644DB">
            <w:pPr>
              <w:tabs>
                <w:tab w:val="left" w:pos="900"/>
              </w:tabs>
              <w:jc w:val="center"/>
              <w:rPr>
                <w:rFonts w:ascii="Times New Roman" w:eastAsia="Times New Roman" w:hAnsi="Times New Roman" w:cs="Times New Roman"/>
                <w:b/>
                <w:sz w:val="16"/>
                <w:szCs w:val="16"/>
              </w:rPr>
            </w:pPr>
          </w:p>
        </w:tc>
      </w:tr>
      <w:tr w:rsidR="001A64B6" w:rsidRPr="007016FA" w:rsidTr="001644DB">
        <w:tc>
          <w:tcPr>
            <w:tcW w:w="9628" w:type="dxa"/>
          </w:tcPr>
          <w:p w:rsidR="001A64B6" w:rsidRPr="007016FA" w:rsidRDefault="001A64B6" w:rsidP="001644DB">
            <w:pPr>
              <w:rPr>
                <w:rFonts w:ascii="Times New Roman" w:eastAsia="Times New Roman" w:hAnsi="Times New Roman" w:cs="Times New Roman"/>
                <w:b/>
                <w:sz w:val="14"/>
                <w:szCs w:val="14"/>
                <w:highlight w:val="white"/>
              </w:rPr>
            </w:pPr>
          </w:p>
          <w:p w:rsidR="001A64B6" w:rsidRPr="007016FA" w:rsidRDefault="001A64B6" w:rsidP="001644DB">
            <w:pPr>
              <w:jc w:val="center"/>
              <w:rPr>
                <w:rFonts w:ascii="Times New Roman" w:eastAsia="Times New Roman" w:hAnsi="Times New Roman" w:cs="Times New Roman"/>
                <w:b/>
                <w:sz w:val="14"/>
                <w:szCs w:val="14"/>
                <w:highlight w:val="white"/>
              </w:rPr>
            </w:pPr>
          </w:p>
        </w:tc>
      </w:tr>
    </w:tbl>
    <w:p w:rsidR="001A64B6" w:rsidRPr="007016FA" w:rsidRDefault="001A64B6" w:rsidP="001A64B6">
      <w:pPr>
        <w:jc w:val="center"/>
        <w:rPr>
          <w:rFonts w:ascii="Times New Roman" w:eastAsia="Times New Roman" w:hAnsi="Times New Roman" w:cs="Times New Roman"/>
          <w:sz w:val="6"/>
          <w:szCs w:val="6"/>
        </w:rPr>
      </w:pPr>
    </w:p>
    <w:p w:rsidR="001A64B6" w:rsidRPr="007016FA" w:rsidRDefault="001A64B6" w:rsidP="001A6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32"/>
          <w:szCs w:val="32"/>
        </w:rPr>
      </w:pPr>
      <w:r w:rsidRPr="007016FA">
        <w:rPr>
          <w:rFonts w:ascii="Times New Roman" w:eastAsia="Times New Roman" w:hAnsi="Times New Roman" w:cs="Times New Roman"/>
          <w:b/>
          <w:sz w:val="32"/>
          <w:szCs w:val="32"/>
        </w:rPr>
        <w:t xml:space="preserve">Р І Ш Е Н </w:t>
      </w:r>
      <w:proofErr w:type="spellStart"/>
      <w:r w:rsidRPr="007016FA">
        <w:rPr>
          <w:rFonts w:ascii="Times New Roman" w:eastAsia="Times New Roman" w:hAnsi="Times New Roman" w:cs="Times New Roman"/>
          <w:b/>
          <w:sz w:val="32"/>
          <w:szCs w:val="32"/>
        </w:rPr>
        <w:t>Н</w:t>
      </w:r>
      <w:proofErr w:type="spellEnd"/>
      <w:r w:rsidRPr="007016FA">
        <w:rPr>
          <w:rFonts w:ascii="Times New Roman" w:eastAsia="Times New Roman" w:hAnsi="Times New Roman" w:cs="Times New Roman"/>
          <w:b/>
          <w:sz w:val="32"/>
          <w:szCs w:val="32"/>
        </w:rPr>
        <w:t xml:space="preserve"> Я</w:t>
      </w:r>
    </w:p>
    <w:p w:rsidR="00306DB9" w:rsidRPr="007016FA" w:rsidRDefault="009D0E29" w:rsidP="009D0E29">
      <w:pPr>
        <w:tabs>
          <w:tab w:val="left" w:pos="6412"/>
        </w:tabs>
        <w:rPr>
          <w:rFonts w:ascii="Times New Roman" w:hAnsi="Times New Roman" w:cs="Times New Roman"/>
          <w:b/>
          <w:sz w:val="28"/>
          <w:szCs w:val="28"/>
        </w:rPr>
      </w:pPr>
      <w:r>
        <w:rPr>
          <w:rFonts w:ascii="Times New Roman" w:hAnsi="Times New Roman" w:cs="Times New Roman"/>
          <w:b/>
          <w:sz w:val="28"/>
          <w:szCs w:val="28"/>
        </w:rPr>
        <w:t>від 06 лютого 2026 року</w:t>
      </w:r>
      <w:r>
        <w:rPr>
          <w:rFonts w:ascii="Times New Roman" w:hAnsi="Times New Roman" w:cs="Times New Roman"/>
          <w:b/>
          <w:sz w:val="28"/>
          <w:szCs w:val="28"/>
        </w:rPr>
        <w:tab/>
        <w:t xml:space="preserve">                                 №43</w:t>
      </w:r>
    </w:p>
    <w:p w:rsidR="00583B09" w:rsidRPr="007016FA" w:rsidRDefault="00583B09" w:rsidP="00583B09">
      <w:pPr>
        <w:pStyle w:val="21"/>
        <w:shd w:val="clear" w:color="auto" w:fill="auto"/>
        <w:spacing w:line="240" w:lineRule="auto"/>
        <w:ind w:left="4111" w:right="113" w:firstLine="0"/>
        <w:rPr>
          <w:rStyle w:val="a5"/>
          <w:b w:val="0"/>
          <w:bCs w:val="0"/>
          <w:color w:val="auto"/>
          <w:sz w:val="16"/>
          <w:szCs w:val="16"/>
        </w:rPr>
      </w:pPr>
    </w:p>
    <w:p w:rsidR="00EE7309" w:rsidRPr="001F665F" w:rsidRDefault="00306DB9" w:rsidP="00707E30">
      <w:pPr>
        <w:ind w:right="-86"/>
        <w:jc w:val="both"/>
        <w:rPr>
          <w:rFonts w:ascii="Times New Roman" w:hAnsi="Times New Roman"/>
          <w:b/>
          <w:sz w:val="26"/>
          <w:szCs w:val="26"/>
        </w:rPr>
      </w:pPr>
      <w:r w:rsidRPr="001F665F">
        <w:rPr>
          <w:rFonts w:ascii="Times New Roman" w:hAnsi="Times New Roman"/>
          <w:b/>
          <w:sz w:val="26"/>
          <w:szCs w:val="26"/>
        </w:rPr>
        <w:t xml:space="preserve">Про схвалення </w:t>
      </w:r>
      <w:r w:rsidR="00AA31DE" w:rsidRPr="001F665F">
        <w:rPr>
          <w:rFonts w:ascii="Times New Roman" w:hAnsi="Times New Roman"/>
          <w:b/>
          <w:sz w:val="26"/>
          <w:szCs w:val="26"/>
        </w:rPr>
        <w:t>проекту рішення сільської ради «П</w:t>
      </w:r>
      <w:r w:rsidRPr="001F665F">
        <w:rPr>
          <w:rFonts w:ascii="Times New Roman" w:hAnsi="Times New Roman"/>
          <w:b/>
          <w:sz w:val="26"/>
          <w:szCs w:val="26"/>
        </w:rPr>
        <w:t xml:space="preserve">ро </w:t>
      </w:r>
      <w:r w:rsidR="002C55CE" w:rsidRPr="001F665F">
        <w:rPr>
          <w:rFonts w:ascii="Times New Roman" w:hAnsi="Times New Roman"/>
          <w:b/>
          <w:sz w:val="26"/>
          <w:szCs w:val="26"/>
        </w:rPr>
        <w:t>з</w:t>
      </w:r>
      <w:r w:rsidR="0089471D" w:rsidRPr="001F665F">
        <w:rPr>
          <w:rFonts w:ascii="Times New Roman" w:hAnsi="Times New Roman"/>
          <w:b/>
          <w:sz w:val="26"/>
          <w:szCs w:val="26"/>
        </w:rPr>
        <w:t>атвердження звіту</w:t>
      </w:r>
      <w:r w:rsidR="007016FA" w:rsidRPr="001F665F">
        <w:rPr>
          <w:rFonts w:ascii="Times New Roman" w:hAnsi="Times New Roman"/>
          <w:b/>
          <w:sz w:val="26"/>
          <w:szCs w:val="26"/>
        </w:rPr>
        <w:t xml:space="preserve"> за 2025 рік</w:t>
      </w:r>
      <w:r w:rsidR="00022A62" w:rsidRPr="001F665F">
        <w:rPr>
          <w:rFonts w:ascii="Times New Roman" w:hAnsi="Times New Roman"/>
          <w:b/>
          <w:sz w:val="26"/>
          <w:szCs w:val="26"/>
        </w:rPr>
        <w:t xml:space="preserve"> та заключного звіту</w:t>
      </w:r>
      <w:r w:rsidR="0089471D" w:rsidRPr="001F665F">
        <w:rPr>
          <w:rFonts w:ascii="Times New Roman" w:hAnsi="Times New Roman"/>
          <w:b/>
          <w:sz w:val="26"/>
          <w:szCs w:val="26"/>
        </w:rPr>
        <w:t xml:space="preserve"> про виконання</w:t>
      </w:r>
      <w:r w:rsidRPr="001F665F">
        <w:rPr>
          <w:rFonts w:ascii="Times New Roman" w:hAnsi="Times New Roman"/>
          <w:b/>
          <w:sz w:val="26"/>
          <w:szCs w:val="26"/>
        </w:rPr>
        <w:t xml:space="preserve"> Програми </w:t>
      </w:r>
      <w:r w:rsidR="00EE7309" w:rsidRPr="001F665F">
        <w:rPr>
          <w:rFonts w:ascii="Times New Roman" w:hAnsi="Times New Roman"/>
          <w:b/>
          <w:sz w:val="26"/>
          <w:szCs w:val="26"/>
        </w:rPr>
        <w:t>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w:t>
      </w:r>
    </w:p>
    <w:p w:rsidR="00306DB9" w:rsidRPr="001F665F" w:rsidRDefault="00EE7309" w:rsidP="00707E30">
      <w:pPr>
        <w:ind w:right="-86"/>
        <w:jc w:val="both"/>
        <w:rPr>
          <w:rFonts w:ascii="Times New Roman" w:hAnsi="Times New Roman"/>
          <w:b/>
          <w:sz w:val="26"/>
          <w:szCs w:val="26"/>
        </w:rPr>
      </w:pPr>
      <w:r w:rsidRPr="001F665F">
        <w:rPr>
          <w:rFonts w:ascii="Times New Roman" w:hAnsi="Times New Roman"/>
          <w:b/>
          <w:sz w:val="26"/>
          <w:szCs w:val="26"/>
        </w:rPr>
        <w:t>на 2023-2025 роки</w:t>
      </w:r>
      <w:r w:rsidR="008932C6" w:rsidRPr="001F665F">
        <w:rPr>
          <w:rFonts w:ascii="Times New Roman" w:hAnsi="Times New Roman"/>
          <w:b/>
          <w:sz w:val="26"/>
          <w:szCs w:val="26"/>
        </w:rPr>
        <w:t>»</w:t>
      </w:r>
    </w:p>
    <w:p w:rsidR="00FA0EB6" w:rsidRPr="001F665F" w:rsidRDefault="00FA0EB6" w:rsidP="003C3FC4">
      <w:pPr>
        <w:ind w:firstLine="567"/>
        <w:jc w:val="both"/>
        <w:rPr>
          <w:rFonts w:ascii="Times New Roman" w:hAnsi="Times New Roman" w:cs="Times New Roman"/>
          <w:sz w:val="26"/>
          <w:szCs w:val="26"/>
        </w:rPr>
      </w:pPr>
    </w:p>
    <w:p w:rsidR="00FA0EB6" w:rsidRPr="001F665F" w:rsidRDefault="00FA0EB6" w:rsidP="001A64B6">
      <w:pPr>
        <w:pStyle w:val="a8"/>
        <w:shd w:val="clear" w:color="auto" w:fill="FFFFFF"/>
        <w:spacing w:before="0" w:beforeAutospacing="0" w:after="390" w:afterAutospacing="0"/>
        <w:ind w:firstLine="567"/>
        <w:jc w:val="both"/>
        <w:rPr>
          <w:color w:val="1B1D1F"/>
          <w:sz w:val="26"/>
          <w:szCs w:val="26"/>
          <w:lang w:val="uk-UA"/>
        </w:rPr>
      </w:pPr>
      <w:r w:rsidRPr="001F665F">
        <w:rPr>
          <w:color w:val="1B1D1F"/>
          <w:sz w:val="26"/>
          <w:szCs w:val="26"/>
          <w:lang w:val="uk-UA"/>
        </w:rPr>
        <w:t>Відповідно</w:t>
      </w:r>
      <w:r w:rsidR="006B4031" w:rsidRPr="001F665F">
        <w:rPr>
          <w:color w:val="1B1D1F"/>
          <w:sz w:val="26"/>
          <w:szCs w:val="26"/>
          <w:lang w:val="uk-UA"/>
        </w:rPr>
        <w:t xml:space="preserve"> до</w:t>
      </w:r>
      <w:r w:rsidRPr="001F665F">
        <w:rPr>
          <w:color w:val="1B1D1F"/>
          <w:sz w:val="26"/>
          <w:szCs w:val="26"/>
          <w:lang w:val="uk-UA"/>
        </w:rPr>
        <w:t xml:space="preserve"> пункту </w:t>
      </w:r>
      <w:r w:rsidR="00AF0D0F" w:rsidRPr="001F665F">
        <w:rPr>
          <w:color w:val="1B1D1F"/>
          <w:sz w:val="26"/>
          <w:szCs w:val="26"/>
          <w:lang w:val="uk-UA"/>
        </w:rPr>
        <w:t>8 Порядку розроблення, фінансу</w:t>
      </w:r>
      <w:r w:rsidR="00816001" w:rsidRPr="001F665F">
        <w:rPr>
          <w:color w:val="1B1D1F"/>
          <w:sz w:val="26"/>
          <w:szCs w:val="26"/>
          <w:lang w:val="uk-UA"/>
        </w:rPr>
        <w:t>вання, моніторингу, реалізації ц</w:t>
      </w:r>
      <w:r w:rsidR="00AF0D0F" w:rsidRPr="001F665F">
        <w:rPr>
          <w:color w:val="1B1D1F"/>
          <w:sz w:val="26"/>
          <w:szCs w:val="26"/>
          <w:lang w:val="uk-UA"/>
        </w:rPr>
        <w:t>ільових програм Фонтанської сільської ради Одеського району Одеської області та звітності про їх виконання</w:t>
      </w:r>
      <w:r w:rsidRPr="001F665F">
        <w:rPr>
          <w:color w:val="1B1D1F"/>
          <w:sz w:val="26"/>
          <w:szCs w:val="26"/>
          <w:lang w:val="uk-UA"/>
        </w:rPr>
        <w:t>, затвердженого</w:t>
      </w:r>
      <w:r w:rsidR="00AF0D0F" w:rsidRPr="001F665F">
        <w:rPr>
          <w:color w:val="1B1D1F"/>
          <w:sz w:val="26"/>
          <w:szCs w:val="26"/>
          <w:lang w:val="uk-UA"/>
        </w:rPr>
        <w:t xml:space="preserve"> рішенням сесії від 11.11.2022 року №966-VIII</w:t>
      </w:r>
      <w:r w:rsidRPr="001F665F">
        <w:rPr>
          <w:color w:val="1B1D1F"/>
          <w:sz w:val="26"/>
          <w:szCs w:val="26"/>
          <w:lang w:val="uk-UA"/>
        </w:rPr>
        <w:t xml:space="preserve">, </w:t>
      </w:r>
      <w:r w:rsidR="004B623E" w:rsidRPr="001F665F">
        <w:rPr>
          <w:color w:val="1B1D1F"/>
          <w:sz w:val="26"/>
          <w:szCs w:val="26"/>
          <w:lang w:val="uk-UA"/>
        </w:rPr>
        <w:t>щодо</w:t>
      </w:r>
      <w:r w:rsidRPr="001F665F">
        <w:rPr>
          <w:color w:val="1B1D1F"/>
          <w:sz w:val="26"/>
          <w:szCs w:val="26"/>
          <w:lang w:val="uk-UA"/>
        </w:rPr>
        <w:t xml:space="preserve"> виконання </w:t>
      </w:r>
      <w:r w:rsidR="00AF0D0F" w:rsidRPr="001F665F">
        <w:rPr>
          <w:sz w:val="26"/>
          <w:szCs w:val="26"/>
          <w:lang w:val="uk-UA"/>
        </w:rPr>
        <w:t xml:space="preserve">Програми </w:t>
      </w:r>
      <w:r w:rsidR="001A64B6" w:rsidRPr="001F665F">
        <w:rPr>
          <w:sz w:val="26"/>
          <w:szCs w:val="26"/>
          <w:lang w:val="uk-UA" w:eastAsia="uk-UA"/>
        </w:rPr>
        <w:t>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 на 2023-2025 роки</w:t>
      </w:r>
      <w:r w:rsidR="008932C6" w:rsidRPr="001F665F">
        <w:rPr>
          <w:sz w:val="26"/>
          <w:szCs w:val="26"/>
          <w:lang w:val="uk-UA" w:eastAsia="uk-UA"/>
        </w:rPr>
        <w:t xml:space="preserve"> за 2025 рік</w:t>
      </w:r>
      <w:r w:rsidR="00AF0D0F" w:rsidRPr="001F665F">
        <w:rPr>
          <w:color w:val="1B1D1F"/>
          <w:sz w:val="26"/>
          <w:szCs w:val="26"/>
          <w:lang w:val="uk-UA"/>
        </w:rPr>
        <w:t xml:space="preserve">, затвердженої рішенням </w:t>
      </w:r>
      <w:r w:rsidR="00EE7309" w:rsidRPr="001F665F">
        <w:rPr>
          <w:color w:val="1B1D1F"/>
          <w:sz w:val="26"/>
          <w:szCs w:val="26"/>
          <w:lang w:val="uk-UA"/>
        </w:rPr>
        <w:t xml:space="preserve">сесії </w:t>
      </w:r>
      <w:r w:rsidR="00AF0D0F" w:rsidRPr="001F665F">
        <w:rPr>
          <w:color w:val="1B1D1F"/>
          <w:sz w:val="26"/>
          <w:szCs w:val="26"/>
          <w:lang w:val="uk-UA"/>
        </w:rPr>
        <w:t xml:space="preserve">Фонтанської сільської ради від </w:t>
      </w:r>
      <w:r w:rsidR="005002F7" w:rsidRPr="001F665F">
        <w:rPr>
          <w:color w:val="1B1D1F"/>
          <w:sz w:val="26"/>
          <w:szCs w:val="26"/>
          <w:lang w:val="uk-UA"/>
        </w:rPr>
        <w:t>2</w:t>
      </w:r>
      <w:r w:rsidR="001A64B6" w:rsidRPr="001F665F">
        <w:rPr>
          <w:color w:val="1B1D1F"/>
          <w:sz w:val="26"/>
          <w:szCs w:val="26"/>
          <w:lang w:val="uk-UA"/>
        </w:rPr>
        <w:t>1</w:t>
      </w:r>
      <w:r w:rsidR="005002F7" w:rsidRPr="001F665F">
        <w:rPr>
          <w:color w:val="1B1D1F"/>
          <w:sz w:val="26"/>
          <w:szCs w:val="26"/>
          <w:lang w:val="uk-UA"/>
        </w:rPr>
        <w:t>.0</w:t>
      </w:r>
      <w:r w:rsidR="001A64B6" w:rsidRPr="001F665F">
        <w:rPr>
          <w:color w:val="1B1D1F"/>
          <w:sz w:val="26"/>
          <w:szCs w:val="26"/>
          <w:lang w:val="uk-UA"/>
        </w:rPr>
        <w:t>3</w:t>
      </w:r>
      <w:r w:rsidR="005002F7" w:rsidRPr="001F665F">
        <w:rPr>
          <w:color w:val="1B1D1F"/>
          <w:sz w:val="26"/>
          <w:szCs w:val="26"/>
          <w:lang w:val="uk-UA"/>
        </w:rPr>
        <w:t>.2023</w:t>
      </w:r>
      <w:r w:rsidR="00AF0D0F" w:rsidRPr="001F665F">
        <w:rPr>
          <w:color w:val="1B1D1F"/>
          <w:sz w:val="26"/>
          <w:szCs w:val="26"/>
          <w:lang w:val="uk-UA"/>
        </w:rPr>
        <w:t xml:space="preserve"> року №</w:t>
      </w:r>
      <w:r w:rsidR="005002F7" w:rsidRPr="001F665F">
        <w:rPr>
          <w:color w:val="1B1D1F"/>
          <w:sz w:val="26"/>
          <w:szCs w:val="26"/>
          <w:lang w:val="uk-UA"/>
        </w:rPr>
        <w:t>1</w:t>
      </w:r>
      <w:r w:rsidR="001A64B6" w:rsidRPr="001F665F">
        <w:rPr>
          <w:color w:val="1B1D1F"/>
          <w:sz w:val="26"/>
          <w:szCs w:val="26"/>
          <w:lang w:val="uk-UA"/>
        </w:rPr>
        <w:t>184</w:t>
      </w:r>
      <w:r w:rsidR="00AF0D0F" w:rsidRPr="001F665F">
        <w:rPr>
          <w:color w:val="1B1D1F"/>
          <w:sz w:val="26"/>
          <w:szCs w:val="26"/>
          <w:lang w:val="uk-UA"/>
        </w:rPr>
        <w:t>-VIII</w:t>
      </w:r>
      <w:r w:rsidR="00EE7309" w:rsidRPr="001F665F">
        <w:rPr>
          <w:color w:val="1B1D1F"/>
          <w:sz w:val="26"/>
          <w:szCs w:val="26"/>
          <w:lang w:val="uk-UA"/>
        </w:rPr>
        <w:t xml:space="preserve"> (зі змінами)</w:t>
      </w:r>
      <w:r w:rsidR="00AF0D0F" w:rsidRPr="001F665F">
        <w:rPr>
          <w:color w:val="1B1D1F"/>
          <w:sz w:val="26"/>
          <w:szCs w:val="26"/>
          <w:lang w:val="uk-UA"/>
        </w:rPr>
        <w:t>,</w:t>
      </w:r>
      <w:r w:rsidR="0066423E" w:rsidRPr="001F665F">
        <w:rPr>
          <w:color w:val="1B1D1F"/>
          <w:sz w:val="26"/>
          <w:szCs w:val="26"/>
          <w:lang w:val="uk-UA"/>
        </w:rPr>
        <w:t xml:space="preserve"> </w:t>
      </w:r>
      <w:r w:rsidR="00AF0D0F" w:rsidRPr="001F665F">
        <w:rPr>
          <w:sz w:val="26"/>
          <w:szCs w:val="26"/>
          <w:lang w:val="uk-UA"/>
        </w:rPr>
        <w:t xml:space="preserve">керуючись </w:t>
      </w:r>
      <w:r w:rsidR="00683B4C" w:rsidRPr="001F665F">
        <w:rPr>
          <w:sz w:val="26"/>
          <w:szCs w:val="26"/>
          <w:lang w:val="uk-UA"/>
        </w:rPr>
        <w:t xml:space="preserve">пунктом 2 статті 52 </w:t>
      </w:r>
      <w:r w:rsidR="00AF0D0F" w:rsidRPr="001F665F">
        <w:rPr>
          <w:sz w:val="26"/>
          <w:szCs w:val="26"/>
          <w:lang w:val="uk-UA"/>
        </w:rPr>
        <w:t>Закону України «Про місцеве самоврядування в Україні»</w:t>
      </w:r>
      <w:r w:rsidR="00AF0D0F" w:rsidRPr="001F665F">
        <w:rPr>
          <w:color w:val="1B1D1F"/>
          <w:sz w:val="26"/>
          <w:szCs w:val="26"/>
          <w:lang w:val="uk-UA"/>
        </w:rPr>
        <w:t xml:space="preserve">, виконавчий комітет Фонтанської сільської ради Одеського району Одеської області,- </w:t>
      </w:r>
    </w:p>
    <w:p w:rsidR="00AF0D0F" w:rsidRPr="001F665F" w:rsidRDefault="00AF0D0F" w:rsidP="003C3FC4">
      <w:pPr>
        <w:pStyle w:val="a8"/>
        <w:shd w:val="clear" w:color="auto" w:fill="FFFFFF"/>
        <w:spacing w:before="0" w:beforeAutospacing="0" w:after="390" w:afterAutospacing="0"/>
        <w:ind w:firstLine="567"/>
        <w:jc w:val="center"/>
        <w:rPr>
          <w:b/>
          <w:color w:val="1B1D1F"/>
          <w:sz w:val="26"/>
          <w:szCs w:val="26"/>
          <w:lang w:val="uk-UA"/>
        </w:rPr>
      </w:pPr>
      <w:r w:rsidRPr="001F665F">
        <w:rPr>
          <w:b/>
          <w:color w:val="1B1D1F"/>
          <w:sz w:val="26"/>
          <w:szCs w:val="26"/>
          <w:lang w:val="uk-UA"/>
        </w:rPr>
        <w:t>ВИРІШИВ</w:t>
      </w:r>
      <w:r w:rsidR="009B438F" w:rsidRPr="001F665F">
        <w:rPr>
          <w:b/>
          <w:sz w:val="26"/>
          <w:szCs w:val="26"/>
          <w:lang w:val="uk-UA"/>
        </w:rPr>
        <w:t>:</w:t>
      </w:r>
      <w:bookmarkStart w:id="0" w:name="_GoBack"/>
      <w:bookmarkEnd w:id="0"/>
    </w:p>
    <w:p w:rsidR="00306DB9" w:rsidRPr="001F665F" w:rsidRDefault="00306DB9" w:rsidP="003C3FC4">
      <w:pPr>
        <w:pStyle w:val="afb"/>
        <w:numPr>
          <w:ilvl w:val="0"/>
          <w:numId w:val="27"/>
        </w:numPr>
        <w:tabs>
          <w:tab w:val="left" w:pos="851"/>
        </w:tabs>
        <w:ind w:left="0" w:right="0" w:firstLine="567"/>
        <w:jc w:val="both"/>
        <w:rPr>
          <w:color w:val="000000"/>
          <w:sz w:val="26"/>
          <w:szCs w:val="26"/>
        </w:rPr>
      </w:pPr>
      <w:r w:rsidRPr="001F665F">
        <w:rPr>
          <w:sz w:val="26"/>
          <w:szCs w:val="26"/>
        </w:rPr>
        <w:t>Схвалити</w:t>
      </w:r>
      <w:r w:rsidR="00E33736" w:rsidRPr="001F665F">
        <w:rPr>
          <w:sz w:val="26"/>
          <w:szCs w:val="26"/>
        </w:rPr>
        <w:t xml:space="preserve"> </w:t>
      </w:r>
      <w:r w:rsidR="00816001" w:rsidRPr="001F665F">
        <w:rPr>
          <w:sz w:val="26"/>
          <w:szCs w:val="26"/>
        </w:rPr>
        <w:t>проект рішення сільської ради «П</w:t>
      </w:r>
      <w:r w:rsidRPr="001F665F">
        <w:rPr>
          <w:sz w:val="26"/>
          <w:szCs w:val="26"/>
        </w:rPr>
        <w:t xml:space="preserve">ро </w:t>
      </w:r>
      <w:r w:rsidR="002C55CE" w:rsidRPr="001F665F">
        <w:rPr>
          <w:sz w:val="26"/>
          <w:szCs w:val="26"/>
        </w:rPr>
        <w:t>затвердження звіту</w:t>
      </w:r>
      <w:r w:rsidR="007016FA" w:rsidRPr="001F665F">
        <w:rPr>
          <w:sz w:val="26"/>
          <w:szCs w:val="26"/>
        </w:rPr>
        <w:t xml:space="preserve"> за 2025 рік</w:t>
      </w:r>
      <w:r w:rsidR="00022A62" w:rsidRPr="001F665F">
        <w:rPr>
          <w:sz w:val="26"/>
          <w:szCs w:val="26"/>
        </w:rPr>
        <w:t xml:space="preserve"> та заключного звіту</w:t>
      </w:r>
      <w:r w:rsidR="002C55CE" w:rsidRPr="001F665F">
        <w:rPr>
          <w:sz w:val="26"/>
          <w:szCs w:val="26"/>
        </w:rPr>
        <w:t xml:space="preserve"> про </w:t>
      </w:r>
      <w:r w:rsidRPr="001F665F">
        <w:rPr>
          <w:sz w:val="26"/>
          <w:szCs w:val="26"/>
        </w:rPr>
        <w:t xml:space="preserve">виконання </w:t>
      </w:r>
      <w:r w:rsidR="00E33736" w:rsidRPr="001F665F">
        <w:rPr>
          <w:sz w:val="26"/>
          <w:szCs w:val="26"/>
        </w:rPr>
        <w:t xml:space="preserve">Програми </w:t>
      </w:r>
      <w:r w:rsidR="00EE7309" w:rsidRPr="001F665F">
        <w:rPr>
          <w:sz w:val="26"/>
          <w:szCs w:val="26"/>
          <w:lang w:eastAsia="uk-UA"/>
        </w:rPr>
        <w:t>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 на 2023-2025 роки»</w:t>
      </w:r>
      <w:r w:rsidRPr="001F665F">
        <w:rPr>
          <w:sz w:val="26"/>
          <w:szCs w:val="26"/>
        </w:rPr>
        <w:t xml:space="preserve">, </w:t>
      </w:r>
      <w:r w:rsidR="00DC61D7" w:rsidRPr="001F665F">
        <w:rPr>
          <w:sz w:val="26"/>
          <w:szCs w:val="26"/>
        </w:rPr>
        <w:t xml:space="preserve">(додаток </w:t>
      </w:r>
      <w:r w:rsidR="00022A62" w:rsidRPr="001F665F">
        <w:rPr>
          <w:sz w:val="26"/>
          <w:szCs w:val="26"/>
        </w:rPr>
        <w:t>1, додаток 2</w:t>
      </w:r>
      <w:r w:rsidR="00DC61D7" w:rsidRPr="001F665F">
        <w:rPr>
          <w:sz w:val="26"/>
          <w:szCs w:val="26"/>
        </w:rPr>
        <w:t>)</w:t>
      </w:r>
      <w:r w:rsidRPr="001F665F">
        <w:rPr>
          <w:sz w:val="26"/>
          <w:szCs w:val="26"/>
        </w:rPr>
        <w:t>.</w:t>
      </w:r>
    </w:p>
    <w:p w:rsidR="00FA0EB6" w:rsidRPr="001F665F" w:rsidRDefault="00FA0EB6" w:rsidP="003C3FC4">
      <w:pPr>
        <w:pStyle w:val="afa"/>
        <w:ind w:firstLine="567"/>
        <w:jc w:val="both"/>
        <w:rPr>
          <w:sz w:val="26"/>
          <w:szCs w:val="26"/>
          <w:lang w:val="uk-UA"/>
        </w:rPr>
      </w:pPr>
      <w:r w:rsidRPr="001F665F">
        <w:rPr>
          <w:bCs/>
          <w:color w:val="000000"/>
          <w:sz w:val="26"/>
          <w:szCs w:val="26"/>
          <w:lang w:val="uk-UA" w:eastAsia="en-US"/>
        </w:rPr>
        <w:t xml:space="preserve">2. Винести проект рішення </w:t>
      </w:r>
      <w:r w:rsidR="00816001" w:rsidRPr="001F665F">
        <w:rPr>
          <w:bCs/>
          <w:color w:val="000000"/>
          <w:sz w:val="26"/>
          <w:szCs w:val="26"/>
          <w:lang w:val="uk-UA" w:eastAsia="en-US"/>
        </w:rPr>
        <w:t xml:space="preserve">сільської </w:t>
      </w:r>
      <w:r w:rsidRPr="001F665F">
        <w:rPr>
          <w:bCs/>
          <w:color w:val="000000"/>
          <w:sz w:val="26"/>
          <w:szCs w:val="26"/>
          <w:lang w:val="uk-UA" w:eastAsia="en-US"/>
        </w:rPr>
        <w:t xml:space="preserve">ради </w:t>
      </w:r>
      <w:r w:rsidR="00EE7309" w:rsidRPr="001F665F">
        <w:rPr>
          <w:sz w:val="26"/>
          <w:szCs w:val="26"/>
          <w:lang w:val="uk-UA"/>
        </w:rPr>
        <w:t>«Про затвердження звіту</w:t>
      </w:r>
      <w:r w:rsidR="007016FA" w:rsidRPr="001F665F">
        <w:rPr>
          <w:sz w:val="26"/>
          <w:szCs w:val="26"/>
          <w:lang w:val="uk-UA"/>
        </w:rPr>
        <w:t xml:space="preserve"> за 2025 рік</w:t>
      </w:r>
      <w:r w:rsidR="00022A62" w:rsidRPr="001F665F">
        <w:rPr>
          <w:sz w:val="26"/>
          <w:szCs w:val="26"/>
          <w:lang w:val="uk-UA"/>
        </w:rPr>
        <w:t xml:space="preserve"> та заключного звіту</w:t>
      </w:r>
      <w:r w:rsidR="00EE7309" w:rsidRPr="001F665F">
        <w:rPr>
          <w:sz w:val="26"/>
          <w:szCs w:val="26"/>
          <w:lang w:val="uk-UA"/>
        </w:rPr>
        <w:t xml:space="preserve"> про виконання Програми </w:t>
      </w:r>
      <w:r w:rsidR="00EE7309" w:rsidRPr="001F665F">
        <w:rPr>
          <w:sz w:val="26"/>
          <w:szCs w:val="26"/>
          <w:lang w:val="uk-UA" w:eastAsia="uk-UA"/>
        </w:rPr>
        <w:t xml:space="preserve">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 на 2023-2025 роки» </w:t>
      </w:r>
      <w:r w:rsidRPr="001F665F">
        <w:rPr>
          <w:bCs/>
          <w:color w:val="000000"/>
          <w:sz w:val="26"/>
          <w:szCs w:val="26"/>
          <w:lang w:val="uk-UA" w:eastAsia="en-US"/>
        </w:rPr>
        <w:t xml:space="preserve">на розгляд чергової сесії </w:t>
      </w:r>
      <w:r w:rsidR="00C06AA7" w:rsidRPr="001F665F">
        <w:rPr>
          <w:bCs/>
          <w:color w:val="000000"/>
          <w:sz w:val="26"/>
          <w:szCs w:val="26"/>
          <w:lang w:val="uk-UA" w:eastAsia="en-US"/>
        </w:rPr>
        <w:t xml:space="preserve">Фонтанської </w:t>
      </w:r>
      <w:r w:rsidRPr="001F665F">
        <w:rPr>
          <w:bCs/>
          <w:color w:val="000000"/>
          <w:sz w:val="26"/>
          <w:szCs w:val="26"/>
          <w:lang w:val="uk-UA" w:eastAsia="en-US"/>
        </w:rPr>
        <w:t>сільської ради.</w:t>
      </w:r>
    </w:p>
    <w:p w:rsidR="009D0E29" w:rsidRDefault="00FA0EB6" w:rsidP="00EE7309">
      <w:pPr>
        <w:ind w:firstLine="567"/>
        <w:jc w:val="both"/>
        <w:rPr>
          <w:rFonts w:ascii="Times New Roman" w:hAnsi="Times New Roman" w:cs="Times New Roman"/>
          <w:bCs/>
          <w:sz w:val="26"/>
          <w:szCs w:val="26"/>
          <w:lang w:eastAsia="en-US"/>
        </w:rPr>
      </w:pPr>
      <w:r w:rsidRPr="001F665F">
        <w:rPr>
          <w:rFonts w:ascii="Times New Roman" w:hAnsi="Times New Roman" w:cs="Times New Roman"/>
          <w:bCs/>
          <w:sz w:val="26"/>
          <w:szCs w:val="26"/>
          <w:lang w:eastAsia="en-US"/>
        </w:rPr>
        <w:t xml:space="preserve">3. Контроль за виконанням </w:t>
      </w:r>
      <w:r w:rsidR="00EE7309" w:rsidRPr="001F665F">
        <w:rPr>
          <w:rFonts w:ascii="Times New Roman" w:hAnsi="Times New Roman" w:cs="Times New Roman"/>
          <w:bCs/>
          <w:sz w:val="26"/>
          <w:szCs w:val="26"/>
          <w:lang w:eastAsia="en-US"/>
        </w:rPr>
        <w:t xml:space="preserve">цього </w:t>
      </w:r>
      <w:r w:rsidRPr="001F665F">
        <w:rPr>
          <w:rFonts w:ascii="Times New Roman" w:hAnsi="Times New Roman" w:cs="Times New Roman"/>
          <w:bCs/>
          <w:sz w:val="26"/>
          <w:szCs w:val="26"/>
          <w:lang w:eastAsia="en-US"/>
        </w:rPr>
        <w:t xml:space="preserve">рішення </w:t>
      </w:r>
      <w:r w:rsidR="00AB32B6" w:rsidRPr="001F665F">
        <w:rPr>
          <w:rFonts w:ascii="Times New Roman" w:hAnsi="Times New Roman" w:cs="Times New Roman"/>
          <w:bCs/>
          <w:sz w:val="26"/>
          <w:szCs w:val="26"/>
          <w:lang w:eastAsia="en-US"/>
        </w:rPr>
        <w:t>залишаю за собою</w:t>
      </w:r>
      <w:r w:rsidR="00EE7309" w:rsidRPr="001F665F">
        <w:rPr>
          <w:rFonts w:ascii="Times New Roman" w:hAnsi="Times New Roman" w:cs="Times New Roman"/>
          <w:bCs/>
          <w:sz w:val="26"/>
          <w:szCs w:val="26"/>
          <w:lang w:eastAsia="en-US"/>
        </w:rPr>
        <w:t>.</w:t>
      </w:r>
      <w:r w:rsidR="009D0E29">
        <w:rPr>
          <w:rFonts w:ascii="Times New Roman" w:hAnsi="Times New Roman" w:cs="Times New Roman"/>
          <w:bCs/>
          <w:sz w:val="26"/>
          <w:szCs w:val="26"/>
          <w:lang w:eastAsia="en-US"/>
        </w:rPr>
        <w:t xml:space="preserve"> </w:t>
      </w:r>
    </w:p>
    <w:p w:rsidR="009D0E29" w:rsidRDefault="009D0E29" w:rsidP="00EE7309">
      <w:pPr>
        <w:ind w:firstLine="567"/>
        <w:jc w:val="both"/>
        <w:rPr>
          <w:rFonts w:ascii="Times New Roman" w:hAnsi="Times New Roman" w:cs="Times New Roman"/>
          <w:bCs/>
          <w:sz w:val="26"/>
          <w:szCs w:val="26"/>
          <w:lang w:eastAsia="en-US"/>
        </w:rPr>
      </w:pPr>
    </w:p>
    <w:p w:rsidR="002278DE" w:rsidRPr="009D0E29" w:rsidRDefault="009D0E29" w:rsidP="00EE7309">
      <w:pPr>
        <w:ind w:firstLine="567"/>
        <w:jc w:val="both"/>
        <w:rPr>
          <w:rFonts w:ascii="Times New Roman" w:hAnsi="Times New Roman" w:cs="Times New Roman"/>
          <w:b/>
          <w:sz w:val="28"/>
          <w:szCs w:val="28"/>
        </w:rPr>
      </w:pPr>
      <w:proofErr w:type="spellStart"/>
      <w:r w:rsidRPr="009D0E29">
        <w:rPr>
          <w:rFonts w:ascii="Times New Roman" w:hAnsi="Times New Roman" w:cs="Times New Roman"/>
          <w:b/>
          <w:bCs/>
          <w:sz w:val="28"/>
          <w:szCs w:val="28"/>
          <w:lang w:eastAsia="en-US"/>
        </w:rPr>
        <w:t>В.о.сільсько</w:t>
      </w:r>
      <w:proofErr w:type="spellEnd"/>
      <w:r>
        <w:rPr>
          <w:rFonts w:ascii="Times New Roman" w:hAnsi="Times New Roman" w:cs="Times New Roman"/>
          <w:b/>
          <w:bCs/>
          <w:sz w:val="28"/>
          <w:szCs w:val="28"/>
          <w:lang w:eastAsia="en-US"/>
        </w:rPr>
        <w:t xml:space="preserve"> </w:t>
      </w:r>
      <w:r w:rsidRPr="009D0E29">
        <w:rPr>
          <w:rFonts w:ascii="Times New Roman" w:hAnsi="Times New Roman" w:cs="Times New Roman"/>
          <w:b/>
          <w:bCs/>
          <w:sz w:val="28"/>
          <w:szCs w:val="28"/>
          <w:lang w:eastAsia="en-US"/>
        </w:rPr>
        <w:t>голови</w:t>
      </w:r>
      <w:r w:rsidRPr="009D0E29">
        <w:rPr>
          <w:rFonts w:ascii="Times New Roman" w:hAnsi="Times New Roman" w:cs="Times New Roman"/>
          <w:bCs/>
          <w:sz w:val="28"/>
          <w:szCs w:val="28"/>
          <w:lang w:eastAsia="en-US"/>
        </w:rPr>
        <w:t xml:space="preserve">                                               </w:t>
      </w:r>
      <w:r w:rsidRPr="009D0E29">
        <w:rPr>
          <w:rFonts w:ascii="Times New Roman" w:hAnsi="Times New Roman" w:cs="Times New Roman"/>
          <w:b/>
          <w:sz w:val="28"/>
          <w:szCs w:val="28"/>
        </w:rPr>
        <w:t>Андрій СЕРЕБРІЙ</w:t>
      </w:r>
    </w:p>
    <w:p w:rsidR="009D0E29" w:rsidRDefault="009D0E29" w:rsidP="001A64B6">
      <w:pPr>
        <w:tabs>
          <w:tab w:val="left" w:pos="5103"/>
          <w:tab w:val="left" w:pos="5387"/>
          <w:tab w:val="left" w:pos="7655"/>
          <w:tab w:val="left" w:pos="8222"/>
        </w:tabs>
        <w:rPr>
          <w:rFonts w:ascii="Times New Roman" w:hAnsi="Times New Roman"/>
          <w:b/>
          <w:sz w:val="26"/>
          <w:szCs w:val="26"/>
        </w:rPr>
      </w:pPr>
    </w:p>
    <w:p w:rsidR="009D0E29" w:rsidRDefault="009D0E29" w:rsidP="001A64B6">
      <w:pPr>
        <w:tabs>
          <w:tab w:val="left" w:pos="5103"/>
          <w:tab w:val="left" w:pos="5387"/>
          <w:tab w:val="left" w:pos="7655"/>
          <w:tab w:val="left" w:pos="8222"/>
        </w:tabs>
        <w:rPr>
          <w:rFonts w:ascii="Times New Roman" w:hAnsi="Times New Roman"/>
          <w:b/>
          <w:sz w:val="26"/>
          <w:szCs w:val="26"/>
        </w:rPr>
      </w:pPr>
    </w:p>
    <w:p w:rsidR="009D0E29" w:rsidRDefault="009D0E29" w:rsidP="001A64B6">
      <w:pPr>
        <w:tabs>
          <w:tab w:val="left" w:pos="5103"/>
          <w:tab w:val="left" w:pos="5387"/>
          <w:tab w:val="left" w:pos="7655"/>
          <w:tab w:val="left" w:pos="8222"/>
        </w:tabs>
        <w:rPr>
          <w:rFonts w:ascii="Times New Roman" w:hAnsi="Times New Roman"/>
          <w:b/>
          <w:sz w:val="26"/>
          <w:szCs w:val="26"/>
        </w:rPr>
      </w:pPr>
    </w:p>
    <w:p w:rsidR="009D0E29" w:rsidRDefault="009D0E29" w:rsidP="001A64B6">
      <w:pPr>
        <w:tabs>
          <w:tab w:val="left" w:pos="5103"/>
          <w:tab w:val="left" w:pos="5387"/>
          <w:tab w:val="left" w:pos="7655"/>
          <w:tab w:val="left" w:pos="8222"/>
        </w:tabs>
        <w:rPr>
          <w:rFonts w:ascii="Times New Roman" w:hAnsi="Times New Roman"/>
          <w:b/>
          <w:sz w:val="26"/>
          <w:szCs w:val="26"/>
        </w:rPr>
      </w:pPr>
    </w:p>
    <w:p w:rsidR="009D0E29" w:rsidRDefault="009D0E29" w:rsidP="001A64B6">
      <w:pPr>
        <w:tabs>
          <w:tab w:val="left" w:pos="5103"/>
          <w:tab w:val="left" w:pos="5387"/>
          <w:tab w:val="left" w:pos="7655"/>
          <w:tab w:val="left" w:pos="8222"/>
        </w:tabs>
        <w:rPr>
          <w:rFonts w:ascii="Times New Roman" w:hAnsi="Times New Roman"/>
          <w:b/>
          <w:sz w:val="26"/>
          <w:szCs w:val="26"/>
        </w:rPr>
      </w:pPr>
    </w:p>
    <w:p w:rsidR="009D0E29" w:rsidRDefault="009D0E29" w:rsidP="001A64B6">
      <w:pPr>
        <w:tabs>
          <w:tab w:val="left" w:pos="5103"/>
          <w:tab w:val="left" w:pos="5387"/>
          <w:tab w:val="left" w:pos="7655"/>
          <w:tab w:val="left" w:pos="8222"/>
        </w:tabs>
        <w:rPr>
          <w:rFonts w:ascii="Times New Roman" w:hAnsi="Times New Roman"/>
          <w:b/>
          <w:sz w:val="26"/>
          <w:szCs w:val="26"/>
        </w:rPr>
      </w:pPr>
    </w:p>
    <w:p w:rsidR="009D0E29" w:rsidRDefault="009D0E29" w:rsidP="001A64B6">
      <w:pPr>
        <w:tabs>
          <w:tab w:val="left" w:pos="5103"/>
          <w:tab w:val="left" w:pos="5387"/>
          <w:tab w:val="left" w:pos="7655"/>
          <w:tab w:val="left" w:pos="8222"/>
        </w:tabs>
        <w:rPr>
          <w:rFonts w:ascii="Times New Roman" w:hAnsi="Times New Roman"/>
          <w:b/>
          <w:sz w:val="26"/>
          <w:szCs w:val="26"/>
        </w:rPr>
      </w:pPr>
    </w:p>
    <w:p w:rsidR="001A64B6" w:rsidRPr="007016FA" w:rsidRDefault="001A64B6" w:rsidP="001A64B6">
      <w:pPr>
        <w:tabs>
          <w:tab w:val="left" w:pos="5103"/>
          <w:tab w:val="left" w:pos="5387"/>
          <w:tab w:val="left" w:pos="7655"/>
          <w:tab w:val="left" w:pos="8222"/>
        </w:tabs>
        <w:rPr>
          <w:rFonts w:ascii="Times New Roman" w:hAnsi="Times New Roman"/>
          <w:b/>
          <w:sz w:val="26"/>
          <w:szCs w:val="26"/>
        </w:rPr>
      </w:pPr>
      <w:r w:rsidRPr="007016FA">
        <w:rPr>
          <w:rFonts w:ascii="Times New Roman" w:hAnsi="Times New Roman"/>
          <w:b/>
          <w:sz w:val="26"/>
          <w:szCs w:val="26"/>
        </w:rPr>
        <w:t>ПОГОДЖЕНО:</w:t>
      </w:r>
    </w:p>
    <w:p w:rsidR="001A64B6" w:rsidRPr="007016FA" w:rsidRDefault="001A64B6" w:rsidP="001A64B6">
      <w:pPr>
        <w:rPr>
          <w:rFonts w:ascii="Times New Roman" w:hAnsi="Times New Roman"/>
          <w:b/>
          <w:sz w:val="26"/>
          <w:szCs w:val="26"/>
        </w:rPr>
      </w:pPr>
    </w:p>
    <w:p w:rsidR="001A64B6" w:rsidRPr="007016FA" w:rsidRDefault="001A64B6" w:rsidP="001A64B6">
      <w:pPr>
        <w:rPr>
          <w:rFonts w:ascii="Times New Roman" w:hAnsi="Times New Roman"/>
          <w:sz w:val="26"/>
          <w:szCs w:val="26"/>
        </w:rPr>
      </w:pPr>
      <w:r w:rsidRPr="007016FA">
        <w:rPr>
          <w:rFonts w:ascii="Times New Roman" w:hAnsi="Times New Roman"/>
          <w:sz w:val="26"/>
          <w:szCs w:val="26"/>
        </w:rPr>
        <w:t>Перший заступник сільського голови                                                        Роман ОРІШИЧ</w:t>
      </w:r>
    </w:p>
    <w:p w:rsidR="001A64B6" w:rsidRPr="007016FA" w:rsidRDefault="001A64B6" w:rsidP="001A64B6">
      <w:pPr>
        <w:rPr>
          <w:rFonts w:ascii="Times New Roman" w:hAnsi="Times New Roman"/>
          <w:sz w:val="26"/>
          <w:szCs w:val="26"/>
        </w:rPr>
      </w:pPr>
      <w:r w:rsidRPr="007016FA">
        <w:rPr>
          <w:rFonts w:ascii="Times New Roman" w:hAnsi="Times New Roman"/>
          <w:sz w:val="26"/>
          <w:szCs w:val="26"/>
        </w:rPr>
        <w:t xml:space="preserve">                                                                                (Підпис, </w:t>
      </w:r>
    </w:p>
    <w:p w:rsidR="001A64B6" w:rsidRPr="007016FA" w:rsidRDefault="001A64B6" w:rsidP="001A64B6">
      <w:pPr>
        <w:rPr>
          <w:rFonts w:ascii="Times New Roman" w:hAnsi="Times New Roman"/>
          <w:sz w:val="26"/>
          <w:szCs w:val="26"/>
        </w:rPr>
      </w:pPr>
      <w:r w:rsidRPr="007016FA">
        <w:rPr>
          <w:rFonts w:ascii="Times New Roman" w:hAnsi="Times New Roman"/>
          <w:sz w:val="26"/>
          <w:szCs w:val="26"/>
        </w:rPr>
        <w:t xml:space="preserve">                                                                                 дата)</w:t>
      </w:r>
    </w:p>
    <w:p w:rsidR="001A64B6" w:rsidRPr="007016FA" w:rsidRDefault="001A64B6" w:rsidP="001A64B6">
      <w:pPr>
        <w:rPr>
          <w:rFonts w:ascii="Times New Roman" w:hAnsi="Times New Roman"/>
          <w:sz w:val="26"/>
          <w:szCs w:val="26"/>
        </w:rPr>
      </w:pPr>
    </w:p>
    <w:p w:rsidR="001A64B6" w:rsidRPr="007016FA" w:rsidRDefault="001A64B6" w:rsidP="001A64B6">
      <w:pPr>
        <w:rPr>
          <w:rFonts w:ascii="Times New Roman" w:hAnsi="Times New Roman"/>
          <w:sz w:val="26"/>
          <w:szCs w:val="26"/>
        </w:rPr>
      </w:pPr>
      <w:r w:rsidRPr="007016FA">
        <w:rPr>
          <w:rFonts w:ascii="Times New Roman" w:hAnsi="Times New Roman"/>
          <w:sz w:val="26"/>
          <w:szCs w:val="26"/>
        </w:rPr>
        <w:t xml:space="preserve">Заступник сільського голови                                               Володимир КРИВОШЕЄНКО </w:t>
      </w:r>
    </w:p>
    <w:p w:rsidR="001A64B6" w:rsidRPr="007016FA" w:rsidRDefault="001A64B6" w:rsidP="001A64B6">
      <w:pPr>
        <w:rPr>
          <w:rFonts w:ascii="Times New Roman" w:hAnsi="Times New Roman"/>
          <w:sz w:val="26"/>
          <w:szCs w:val="26"/>
        </w:rPr>
      </w:pPr>
      <w:r w:rsidRPr="007016FA">
        <w:rPr>
          <w:rFonts w:ascii="Times New Roman" w:hAnsi="Times New Roman"/>
          <w:sz w:val="26"/>
          <w:szCs w:val="26"/>
        </w:rPr>
        <w:t xml:space="preserve">                                                                                (Підпис, </w:t>
      </w:r>
    </w:p>
    <w:p w:rsidR="001A64B6" w:rsidRPr="007016FA" w:rsidRDefault="001A64B6" w:rsidP="001A64B6">
      <w:pPr>
        <w:rPr>
          <w:rFonts w:ascii="Times New Roman" w:hAnsi="Times New Roman"/>
          <w:sz w:val="26"/>
          <w:szCs w:val="26"/>
        </w:rPr>
      </w:pPr>
      <w:r w:rsidRPr="007016FA">
        <w:rPr>
          <w:rFonts w:ascii="Times New Roman" w:hAnsi="Times New Roman"/>
          <w:sz w:val="26"/>
          <w:szCs w:val="26"/>
        </w:rPr>
        <w:t xml:space="preserve">                                                                                 дата)</w:t>
      </w:r>
      <w:r w:rsidRPr="007016FA">
        <w:rPr>
          <w:rFonts w:ascii="Times New Roman" w:hAnsi="Times New Roman"/>
          <w:sz w:val="26"/>
          <w:szCs w:val="26"/>
        </w:rPr>
        <w:tab/>
      </w:r>
    </w:p>
    <w:p w:rsidR="001A64B6" w:rsidRPr="007016FA" w:rsidRDefault="001A64B6" w:rsidP="001A64B6">
      <w:pPr>
        <w:rPr>
          <w:rFonts w:ascii="Times New Roman" w:hAnsi="Times New Roman"/>
          <w:sz w:val="26"/>
          <w:szCs w:val="26"/>
        </w:rPr>
      </w:pPr>
      <w:r w:rsidRPr="007016FA">
        <w:rPr>
          <w:rFonts w:ascii="Times New Roman" w:hAnsi="Times New Roman"/>
          <w:sz w:val="26"/>
          <w:szCs w:val="26"/>
        </w:rPr>
        <w:tab/>
      </w:r>
    </w:p>
    <w:p w:rsidR="001A64B6" w:rsidRPr="007016FA" w:rsidRDefault="001A64B6" w:rsidP="001A64B6">
      <w:pPr>
        <w:rPr>
          <w:rFonts w:ascii="Times New Roman" w:hAnsi="Times New Roman"/>
          <w:sz w:val="26"/>
          <w:szCs w:val="26"/>
        </w:rPr>
      </w:pPr>
      <w:r w:rsidRPr="007016FA">
        <w:rPr>
          <w:rFonts w:ascii="Times New Roman" w:hAnsi="Times New Roman"/>
          <w:sz w:val="26"/>
          <w:szCs w:val="26"/>
        </w:rPr>
        <w:t xml:space="preserve">Керуючий справами </w:t>
      </w:r>
    </w:p>
    <w:p w:rsidR="001A64B6" w:rsidRPr="007016FA" w:rsidRDefault="001A64B6" w:rsidP="001A64B6">
      <w:pPr>
        <w:rPr>
          <w:rFonts w:ascii="Times New Roman" w:hAnsi="Times New Roman"/>
          <w:sz w:val="26"/>
          <w:szCs w:val="26"/>
        </w:rPr>
      </w:pPr>
      <w:r w:rsidRPr="007016FA">
        <w:rPr>
          <w:rFonts w:ascii="Times New Roman" w:hAnsi="Times New Roman"/>
          <w:sz w:val="26"/>
          <w:szCs w:val="26"/>
        </w:rPr>
        <w:t xml:space="preserve">виконавчого комітету                                                                           Олександр ЩЕРБИЧ </w:t>
      </w:r>
    </w:p>
    <w:p w:rsidR="001A64B6" w:rsidRPr="007016FA" w:rsidRDefault="001A64B6" w:rsidP="001A64B6">
      <w:pPr>
        <w:rPr>
          <w:rFonts w:ascii="Times New Roman" w:hAnsi="Times New Roman"/>
          <w:sz w:val="26"/>
          <w:szCs w:val="26"/>
        </w:rPr>
      </w:pPr>
      <w:r w:rsidRPr="007016FA">
        <w:rPr>
          <w:rFonts w:ascii="Times New Roman" w:hAnsi="Times New Roman"/>
          <w:sz w:val="26"/>
          <w:szCs w:val="26"/>
        </w:rPr>
        <w:t xml:space="preserve">                                                                                 (Підпис, </w:t>
      </w:r>
    </w:p>
    <w:p w:rsidR="001A64B6" w:rsidRPr="007016FA" w:rsidRDefault="001A64B6" w:rsidP="001A64B6">
      <w:pPr>
        <w:rPr>
          <w:rFonts w:ascii="Times New Roman" w:hAnsi="Times New Roman"/>
          <w:sz w:val="26"/>
          <w:szCs w:val="26"/>
        </w:rPr>
      </w:pPr>
      <w:r w:rsidRPr="007016FA">
        <w:rPr>
          <w:rFonts w:ascii="Times New Roman" w:hAnsi="Times New Roman"/>
          <w:sz w:val="26"/>
          <w:szCs w:val="26"/>
        </w:rPr>
        <w:t xml:space="preserve">                                                                                 дата)</w:t>
      </w:r>
      <w:r w:rsidRPr="007016FA">
        <w:rPr>
          <w:rFonts w:ascii="Times New Roman" w:hAnsi="Times New Roman"/>
          <w:sz w:val="26"/>
          <w:szCs w:val="26"/>
        </w:rPr>
        <w:tab/>
      </w:r>
    </w:p>
    <w:p w:rsidR="001A64B6" w:rsidRPr="007016FA" w:rsidRDefault="001A64B6" w:rsidP="001A64B6">
      <w:pPr>
        <w:rPr>
          <w:rFonts w:ascii="Times New Roman" w:hAnsi="Times New Roman"/>
          <w:sz w:val="26"/>
          <w:szCs w:val="26"/>
        </w:rPr>
      </w:pPr>
    </w:p>
    <w:p w:rsidR="001A64B6" w:rsidRPr="007016FA" w:rsidRDefault="001A64B6" w:rsidP="001A64B6">
      <w:pPr>
        <w:rPr>
          <w:rFonts w:ascii="Times New Roman" w:hAnsi="Times New Roman"/>
          <w:sz w:val="26"/>
          <w:szCs w:val="26"/>
        </w:rPr>
      </w:pPr>
    </w:p>
    <w:p w:rsidR="001A64B6" w:rsidRPr="007016FA" w:rsidRDefault="001A64B6" w:rsidP="001A64B6">
      <w:pPr>
        <w:rPr>
          <w:rFonts w:ascii="Times New Roman" w:hAnsi="Times New Roman"/>
          <w:sz w:val="26"/>
          <w:szCs w:val="26"/>
        </w:rPr>
      </w:pPr>
      <w:r w:rsidRPr="007016FA">
        <w:rPr>
          <w:rFonts w:ascii="Times New Roman" w:hAnsi="Times New Roman"/>
          <w:sz w:val="26"/>
          <w:szCs w:val="26"/>
        </w:rPr>
        <w:t xml:space="preserve">Начальник управління фінансів                                                               Євгенія КУРМЕЙ </w:t>
      </w:r>
      <w:r w:rsidRPr="007016FA">
        <w:rPr>
          <w:rFonts w:ascii="Times New Roman" w:hAnsi="Times New Roman"/>
          <w:sz w:val="26"/>
          <w:szCs w:val="26"/>
        </w:rPr>
        <w:tab/>
      </w:r>
      <w:r w:rsidRPr="007016FA">
        <w:rPr>
          <w:rFonts w:ascii="Times New Roman" w:hAnsi="Times New Roman"/>
          <w:sz w:val="26"/>
          <w:szCs w:val="26"/>
        </w:rPr>
        <w:tab/>
      </w:r>
      <w:r w:rsidRPr="007016FA">
        <w:rPr>
          <w:rFonts w:ascii="Times New Roman" w:hAnsi="Times New Roman"/>
          <w:sz w:val="26"/>
          <w:szCs w:val="26"/>
        </w:rPr>
        <w:tab/>
      </w:r>
      <w:r w:rsidRPr="007016FA">
        <w:rPr>
          <w:rFonts w:ascii="Times New Roman" w:hAnsi="Times New Roman"/>
          <w:sz w:val="26"/>
          <w:szCs w:val="26"/>
        </w:rPr>
        <w:tab/>
      </w:r>
      <w:r w:rsidRPr="007016FA">
        <w:rPr>
          <w:rFonts w:ascii="Times New Roman" w:hAnsi="Times New Roman"/>
          <w:sz w:val="26"/>
          <w:szCs w:val="26"/>
        </w:rPr>
        <w:tab/>
      </w:r>
      <w:r w:rsidRPr="007016FA">
        <w:rPr>
          <w:rFonts w:ascii="Times New Roman" w:hAnsi="Times New Roman"/>
          <w:sz w:val="26"/>
          <w:szCs w:val="26"/>
        </w:rPr>
        <w:tab/>
      </w:r>
      <w:r w:rsidRPr="007016FA">
        <w:rPr>
          <w:rFonts w:ascii="Times New Roman" w:hAnsi="Times New Roman"/>
          <w:sz w:val="26"/>
          <w:szCs w:val="26"/>
        </w:rPr>
        <w:tab/>
        <w:t xml:space="preserve">     (Підпис, </w:t>
      </w:r>
    </w:p>
    <w:p w:rsidR="001A64B6" w:rsidRPr="007016FA" w:rsidRDefault="001A64B6" w:rsidP="001A64B6">
      <w:pPr>
        <w:rPr>
          <w:rFonts w:ascii="Times New Roman" w:hAnsi="Times New Roman"/>
          <w:sz w:val="26"/>
          <w:szCs w:val="26"/>
        </w:rPr>
      </w:pPr>
      <w:r w:rsidRPr="007016FA">
        <w:rPr>
          <w:rFonts w:ascii="Times New Roman" w:hAnsi="Times New Roman"/>
          <w:sz w:val="26"/>
          <w:szCs w:val="26"/>
        </w:rPr>
        <w:t xml:space="preserve">                                                                                 дата)</w:t>
      </w:r>
      <w:r w:rsidRPr="007016FA">
        <w:rPr>
          <w:rFonts w:ascii="Times New Roman" w:hAnsi="Times New Roman"/>
          <w:sz w:val="26"/>
          <w:szCs w:val="26"/>
        </w:rPr>
        <w:tab/>
      </w:r>
    </w:p>
    <w:p w:rsidR="001A64B6" w:rsidRPr="007016FA" w:rsidRDefault="001A64B6" w:rsidP="001A64B6">
      <w:pPr>
        <w:rPr>
          <w:rFonts w:ascii="Times New Roman" w:hAnsi="Times New Roman"/>
          <w:sz w:val="26"/>
          <w:szCs w:val="26"/>
        </w:rPr>
      </w:pPr>
    </w:p>
    <w:p w:rsidR="001A64B6" w:rsidRPr="007016FA" w:rsidRDefault="001A64B6" w:rsidP="001A64B6">
      <w:pPr>
        <w:rPr>
          <w:rFonts w:ascii="Times New Roman" w:hAnsi="Times New Roman"/>
          <w:sz w:val="26"/>
          <w:szCs w:val="26"/>
        </w:rPr>
      </w:pPr>
      <w:r w:rsidRPr="007016FA">
        <w:rPr>
          <w:rFonts w:ascii="Times New Roman" w:hAnsi="Times New Roman"/>
          <w:sz w:val="26"/>
          <w:szCs w:val="26"/>
        </w:rPr>
        <w:t xml:space="preserve">                                                                             </w:t>
      </w:r>
    </w:p>
    <w:p w:rsidR="001A64B6" w:rsidRPr="007016FA" w:rsidRDefault="001A64B6" w:rsidP="001A64B6">
      <w:pPr>
        <w:rPr>
          <w:rFonts w:ascii="Times New Roman" w:hAnsi="Times New Roman"/>
          <w:sz w:val="26"/>
          <w:szCs w:val="26"/>
        </w:rPr>
      </w:pPr>
    </w:p>
    <w:p w:rsidR="001A64B6" w:rsidRPr="007016FA" w:rsidRDefault="001A64B6" w:rsidP="001A64B6">
      <w:pPr>
        <w:rPr>
          <w:rFonts w:ascii="Times New Roman" w:hAnsi="Times New Roman"/>
          <w:sz w:val="26"/>
          <w:szCs w:val="26"/>
        </w:rPr>
      </w:pPr>
    </w:p>
    <w:p w:rsidR="001A64B6" w:rsidRPr="007016FA" w:rsidRDefault="001A64B6" w:rsidP="001A64B6">
      <w:pPr>
        <w:rPr>
          <w:rFonts w:ascii="Times New Roman" w:hAnsi="Times New Roman"/>
          <w:sz w:val="26"/>
          <w:szCs w:val="26"/>
        </w:rPr>
      </w:pPr>
    </w:p>
    <w:p w:rsidR="001A64B6" w:rsidRPr="007016FA" w:rsidRDefault="001A64B6" w:rsidP="001A64B6">
      <w:pPr>
        <w:rPr>
          <w:rFonts w:ascii="Times New Roman" w:hAnsi="Times New Roman"/>
          <w:sz w:val="26"/>
          <w:szCs w:val="26"/>
        </w:rPr>
      </w:pPr>
    </w:p>
    <w:p w:rsidR="001A64B6" w:rsidRPr="007016FA" w:rsidRDefault="001A64B6" w:rsidP="001A64B6">
      <w:pPr>
        <w:rPr>
          <w:rFonts w:ascii="Times New Roman" w:hAnsi="Times New Roman"/>
          <w:sz w:val="26"/>
          <w:szCs w:val="26"/>
        </w:rPr>
      </w:pPr>
    </w:p>
    <w:p w:rsidR="001A64B6" w:rsidRPr="007016FA" w:rsidRDefault="001A64B6" w:rsidP="001A64B6">
      <w:pPr>
        <w:rPr>
          <w:rFonts w:ascii="Times New Roman" w:hAnsi="Times New Roman"/>
          <w:sz w:val="26"/>
          <w:szCs w:val="26"/>
        </w:rPr>
      </w:pPr>
    </w:p>
    <w:p w:rsidR="001A64B6" w:rsidRPr="007016FA" w:rsidRDefault="001A64B6" w:rsidP="001A64B6">
      <w:pPr>
        <w:rPr>
          <w:rFonts w:ascii="Times New Roman" w:hAnsi="Times New Roman"/>
          <w:sz w:val="26"/>
          <w:szCs w:val="26"/>
        </w:rPr>
      </w:pPr>
    </w:p>
    <w:p w:rsidR="001A64B6" w:rsidRPr="007016FA" w:rsidRDefault="001A64B6" w:rsidP="001A64B6">
      <w:pPr>
        <w:rPr>
          <w:rFonts w:ascii="Times New Roman" w:hAnsi="Times New Roman"/>
          <w:sz w:val="26"/>
          <w:szCs w:val="26"/>
        </w:rPr>
      </w:pPr>
    </w:p>
    <w:p w:rsidR="001A64B6" w:rsidRPr="007016FA" w:rsidRDefault="001A64B6" w:rsidP="001A64B6">
      <w:pPr>
        <w:rPr>
          <w:rFonts w:ascii="Times New Roman" w:hAnsi="Times New Roman"/>
          <w:sz w:val="26"/>
          <w:szCs w:val="26"/>
        </w:rPr>
      </w:pPr>
    </w:p>
    <w:p w:rsidR="001A64B6" w:rsidRPr="007016FA" w:rsidRDefault="001A64B6" w:rsidP="001A64B6">
      <w:pPr>
        <w:rPr>
          <w:rFonts w:ascii="Times New Roman" w:hAnsi="Times New Roman"/>
          <w:sz w:val="26"/>
          <w:szCs w:val="26"/>
        </w:rPr>
      </w:pPr>
    </w:p>
    <w:p w:rsidR="001A64B6" w:rsidRPr="007016FA" w:rsidRDefault="001A64B6" w:rsidP="001A64B6">
      <w:pPr>
        <w:rPr>
          <w:rFonts w:ascii="Times New Roman" w:hAnsi="Times New Roman"/>
          <w:sz w:val="26"/>
          <w:szCs w:val="26"/>
        </w:rPr>
      </w:pPr>
    </w:p>
    <w:p w:rsidR="001A64B6" w:rsidRPr="007016FA" w:rsidRDefault="001A64B6" w:rsidP="001A64B6">
      <w:pPr>
        <w:rPr>
          <w:rFonts w:ascii="Times New Roman" w:hAnsi="Times New Roman"/>
          <w:sz w:val="26"/>
          <w:szCs w:val="26"/>
        </w:rPr>
      </w:pPr>
    </w:p>
    <w:p w:rsidR="001A64B6" w:rsidRPr="007016FA" w:rsidRDefault="001A64B6" w:rsidP="001A64B6">
      <w:pPr>
        <w:rPr>
          <w:rFonts w:ascii="Times New Roman" w:hAnsi="Times New Roman"/>
          <w:sz w:val="26"/>
          <w:szCs w:val="26"/>
        </w:rPr>
      </w:pPr>
    </w:p>
    <w:p w:rsidR="001A64B6" w:rsidRPr="007016FA" w:rsidRDefault="001A64B6" w:rsidP="001A64B6">
      <w:pPr>
        <w:rPr>
          <w:rFonts w:ascii="Times New Roman" w:hAnsi="Times New Roman"/>
          <w:sz w:val="26"/>
          <w:szCs w:val="26"/>
        </w:rPr>
      </w:pPr>
    </w:p>
    <w:p w:rsidR="001A64B6" w:rsidRPr="007016FA" w:rsidRDefault="001A64B6" w:rsidP="001A64B6">
      <w:pPr>
        <w:rPr>
          <w:rFonts w:ascii="Times New Roman" w:hAnsi="Times New Roman"/>
          <w:sz w:val="26"/>
          <w:szCs w:val="26"/>
        </w:rPr>
      </w:pPr>
    </w:p>
    <w:p w:rsidR="001A64B6" w:rsidRPr="007016FA" w:rsidRDefault="001A64B6" w:rsidP="001A64B6">
      <w:pPr>
        <w:rPr>
          <w:rFonts w:ascii="Times New Roman" w:hAnsi="Times New Roman"/>
          <w:sz w:val="26"/>
          <w:szCs w:val="26"/>
        </w:rPr>
      </w:pPr>
    </w:p>
    <w:p w:rsidR="001A64B6" w:rsidRPr="007016FA" w:rsidRDefault="001A64B6" w:rsidP="001A64B6">
      <w:pPr>
        <w:rPr>
          <w:rFonts w:ascii="Times New Roman" w:hAnsi="Times New Roman"/>
          <w:sz w:val="26"/>
          <w:szCs w:val="26"/>
        </w:rPr>
      </w:pPr>
    </w:p>
    <w:p w:rsidR="001A64B6" w:rsidRPr="007016FA" w:rsidRDefault="001A64B6" w:rsidP="001A64B6">
      <w:pPr>
        <w:rPr>
          <w:rFonts w:ascii="Times New Roman" w:hAnsi="Times New Roman"/>
          <w:sz w:val="26"/>
          <w:szCs w:val="26"/>
        </w:rPr>
      </w:pPr>
    </w:p>
    <w:p w:rsidR="001A64B6" w:rsidRPr="007016FA" w:rsidRDefault="001A64B6" w:rsidP="001A64B6">
      <w:pPr>
        <w:rPr>
          <w:rFonts w:ascii="Times New Roman" w:hAnsi="Times New Roman"/>
          <w:sz w:val="26"/>
          <w:szCs w:val="26"/>
        </w:rPr>
      </w:pPr>
    </w:p>
    <w:p w:rsidR="001A64B6" w:rsidRPr="007016FA" w:rsidRDefault="001A64B6" w:rsidP="001A64B6">
      <w:pPr>
        <w:rPr>
          <w:rFonts w:ascii="Times New Roman" w:hAnsi="Times New Roman"/>
          <w:sz w:val="26"/>
          <w:szCs w:val="26"/>
        </w:rPr>
      </w:pPr>
    </w:p>
    <w:p w:rsidR="001A64B6" w:rsidRPr="007016FA" w:rsidRDefault="001A64B6" w:rsidP="001A64B6">
      <w:pPr>
        <w:rPr>
          <w:rFonts w:ascii="Times New Roman" w:hAnsi="Times New Roman"/>
          <w:sz w:val="26"/>
          <w:szCs w:val="26"/>
        </w:rPr>
      </w:pPr>
    </w:p>
    <w:p w:rsidR="001A64B6" w:rsidRPr="007016FA" w:rsidRDefault="001A64B6" w:rsidP="001A64B6">
      <w:pPr>
        <w:rPr>
          <w:rFonts w:ascii="Times New Roman" w:hAnsi="Times New Roman"/>
          <w:sz w:val="26"/>
          <w:szCs w:val="26"/>
        </w:rPr>
      </w:pPr>
    </w:p>
    <w:p w:rsidR="001A64B6" w:rsidRPr="007016FA" w:rsidRDefault="001A64B6" w:rsidP="001A64B6">
      <w:pPr>
        <w:rPr>
          <w:rFonts w:ascii="Times New Roman" w:hAnsi="Times New Roman"/>
          <w:sz w:val="26"/>
          <w:szCs w:val="26"/>
        </w:rPr>
      </w:pPr>
    </w:p>
    <w:p w:rsidR="001A64B6" w:rsidRPr="007016FA" w:rsidRDefault="001A64B6" w:rsidP="001A64B6">
      <w:pPr>
        <w:rPr>
          <w:rFonts w:ascii="Times New Roman" w:hAnsi="Times New Roman"/>
          <w:sz w:val="26"/>
          <w:szCs w:val="26"/>
        </w:rPr>
      </w:pPr>
    </w:p>
    <w:p w:rsidR="001A64B6" w:rsidRPr="007016FA" w:rsidRDefault="001A64B6" w:rsidP="001A64B6">
      <w:pPr>
        <w:rPr>
          <w:rFonts w:ascii="Times New Roman" w:hAnsi="Times New Roman"/>
          <w:sz w:val="26"/>
          <w:szCs w:val="26"/>
        </w:rPr>
      </w:pPr>
    </w:p>
    <w:p w:rsidR="001A64B6" w:rsidRPr="007016FA" w:rsidRDefault="001A64B6" w:rsidP="001A64B6">
      <w:pPr>
        <w:rPr>
          <w:rFonts w:ascii="Times New Roman" w:hAnsi="Times New Roman"/>
          <w:sz w:val="26"/>
          <w:szCs w:val="26"/>
        </w:rPr>
      </w:pPr>
    </w:p>
    <w:p w:rsidR="001A64B6" w:rsidRPr="007016FA" w:rsidRDefault="001A64B6" w:rsidP="001A64B6">
      <w:pPr>
        <w:rPr>
          <w:rFonts w:ascii="Times New Roman" w:hAnsi="Times New Roman"/>
          <w:sz w:val="26"/>
          <w:szCs w:val="26"/>
        </w:rPr>
      </w:pPr>
    </w:p>
    <w:p w:rsidR="001A64B6" w:rsidRPr="007016FA" w:rsidRDefault="001A64B6" w:rsidP="001A64B6">
      <w:pPr>
        <w:rPr>
          <w:rFonts w:ascii="Times New Roman" w:hAnsi="Times New Roman"/>
          <w:sz w:val="26"/>
          <w:szCs w:val="26"/>
        </w:rPr>
      </w:pPr>
    </w:p>
    <w:p w:rsidR="001A64B6" w:rsidRPr="007016FA" w:rsidRDefault="001A64B6" w:rsidP="001A64B6">
      <w:pPr>
        <w:rPr>
          <w:rFonts w:ascii="Times New Roman" w:hAnsi="Times New Roman"/>
          <w:sz w:val="26"/>
          <w:szCs w:val="26"/>
        </w:rPr>
      </w:pPr>
      <w:r w:rsidRPr="007016FA">
        <w:rPr>
          <w:rFonts w:ascii="Times New Roman" w:hAnsi="Times New Roman"/>
          <w:sz w:val="26"/>
          <w:szCs w:val="26"/>
        </w:rPr>
        <w:t xml:space="preserve">Виконавець: Тетяна МИХАЙЛОВА                                    _____________(підпис, дата)        </w:t>
      </w:r>
    </w:p>
    <w:p w:rsidR="000B6D1A" w:rsidRPr="007016FA" w:rsidRDefault="001A64B6" w:rsidP="001A64B6">
      <w:pPr>
        <w:rPr>
          <w:rFonts w:ascii="Times New Roman" w:hAnsi="Times New Roman"/>
          <w:color w:val="1B1D1F"/>
        </w:rPr>
      </w:pPr>
      <w:r w:rsidRPr="007016FA">
        <w:rPr>
          <w:rFonts w:ascii="Times New Roman" w:hAnsi="Times New Roman"/>
          <w:sz w:val="26"/>
          <w:szCs w:val="26"/>
        </w:rPr>
        <w:t xml:space="preserve">Підрозділ: Відділ бухгалтерського обліку та фінансової звітності </w:t>
      </w:r>
    </w:p>
    <w:p w:rsidR="00306DB9" w:rsidRPr="007016FA" w:rsidRDefault="00306DB9" w:rsidP="00AC5AF9">
      <w:pPr>
        <w:pStyle w:val="21"/>
        <w:shd w:val="clear" w:color="auto" w:fill="auto"/>
        <w:spacing w:line="240" w:lineRule="auto"/>
        <w:ind w:right="113" w:firstLine="567"/>
        <w:rPr>
          <w:rStyle w:val="a5"/>
          <w:b w:val="0"/>
          <w:bCs w:val="0"/>
          <w:color w:val="auto"/>
          <w:sz w:val="16"/>
          <w:szCs w:val="16"/>
          <w:highlight w:val="yellow"/>
        </w:rPr>
      </w:pPr>
    </w:p>
    <w:p w:rsidR="00C1761C" w:rsidRPr="007016FA" w:rsidRDefault="00C1761C" w:rsidP="003C3FC4">
      <w:pPr>
        <w:pStyle w:val="21"/>
        <w:shd w:val="clear" w:color="auto" w:fill="auto"/>
        <w:spacing w:line="240" w:lineRule="auto"/>
        <w:ind w:right="113" w:firstLine="567"/>
        <w:jc w:val="right"/>
        <w:rPr>
          <w:rStyle w:val="a5"/>
          <w:b w:val="0"/>
          <w:bCs w:val="0"/>
          <w:color w:val="auto"/>
          <w:sz w:val="24"/>
          <w:szCs w:val="24"/>
          <w:highlight w:val="yellow"/>
        </w:rPr>
        <w:sectPr w:rsidR="00C1761C" w:rsidRPr="007016FA" w:rsidSect="002278DE">
          <w:headerReference w:type="even" r:id="rId10"/>
          <w:headerReference w:type="default" r:id="rId11"/>
          <w:headerReference w:type="first" r:id="rId12"/>
          <w:pgSz w:w="11900" w:h="16840"/>
          <w:pgMar w:top="567" w:right="567" w:bottom="567" w:left="1701" w:header="0" w:footer="6" w:gutter="0"/>
          <w:cols w:space="720"/>
          <w:noEndnote/>
          <w:docGrid w:linePitch="360"/>
        </w:sectPr>
      </w:pPr>
    </w:p>
    <w:p w:rsidR="00AC5AF9" w:rsidRPr="007016FA" w:rsidRDefault="00121CD7" w:rsidP="00022A62">
      <w:pPr>
        <w:pStyle w:val="21"/>
        <w:shd w:val="clear" w:color="auto" w:fill="auto"/>
        <w:spacing w:line="240" w:lineRule="auto"/>
        <w:ind w:left="11057" w:right="74" w:firstLine="0"/>
        <w:rPr>
          <w:rStyle w:val="a5"/>
          <w:b w:val="0"/>
          <w:bCs w:val="0"/>
          <w:color w:val="auto"/>
          <w:sz w:val="20"/>
          <w:szCs w:val="20"/>
        </w:rPr>
      </w:pPr>
      <w:r w:rsidRPr="007016FA">
        <w:rPr>
          <w:rStyle w:val="a5"/>
          <w:b w:val="0"/>
          <w:bCs w:val="0"/>
          <w:color w:val="auto"/>
          <w:sz w:val="20"/>
          <w:szCs w:val="20"/>
        </w:rPr>
        <w:lastRenderedPageBreak/>
        <w:t>Додаток</w:t>
      </w:r>
      <w:r w:rsidR="00022A62" w:rsidRPr="007016FA">
        <w:rPr>
          <w:rStyle w:val="a5"/>
          <w:b w:val="0"/>
          <w:bCs w:val="0"/>
          <w:color w:val="auto"/>
          <w:sz w:val="20"/>
          <w:szCs w:val="20"/>
        </w:rPr>
        <w:t xml:space="preserve"> 1</w:t>
      </w:r>
      <w:r w:rsidRPr="007016FA">
        <w:rPr>
          <w:rStyle w:val="a5"/>
          <w:b w:val="0"/>
          <w:bCs w:val="0"/>
          <w:color w:val="auto"/>
          <w:sz w:val="20"/>
          <w:szCs w:val="20"/>
        </w:rPr>
        <w:t xml:space="preserve"> </w:t>
      </w:r>
      <w:r w:rsidR="0089471D" w:rsidRPr="007016FA">
        <w:rPr>
          <w:rStyle w:val="a5"/>
          <w:b w:val="0"/>
          <w:bCs w:val="0"/>
          <w:color w:val="auto"/>
          <w:sz w:val="20"/>
          <w:szCs w:val="20"/>
        </w:rPr>
        <w:t>д</w:t>
      </w:r>
      <w:r w:rsidR="00706BF7" w:rsidRPr="007016FA">
        <w:rPr>
          <w:rStyle w:val="a5"/>
          <w:b w:val="0"/>
          <w:bCs w:val="0"/>
          <w:color w:val="auto"/>
          <w:sz w:val="20"/>
          <w:szCs w:val="20"/>
        </w:rPr>
        <w:t>о</w:t>
      </w:r>
      <w:r w:rsidR="008017DA" w:rsidRPr="007016FA">
        <w:rPr>
          <w:rStyle w:val="a5"/>
          <w:b w:val="0"/>
          <w:bCs w:val="0"/>
          <w:color w:val="auto"/>
          <w:sz w:val="20"/>
          <w:szCs w:val="20"/>
        </w:rPr>
        <w:t xml:space="preserve"> </w:t>
      </w:r>
      <w:r w:rsidR="00706BF7" w:rsidRPr="007016FA">
        <w:rPr>
          <w:rStyle w:val="a5"/>
          <w:b w:val="0"/>
          <w:bCs w:val="0"/>
          <w:color w:val="auto"/>
          <w:sz w:val="20"/>
          <w:szCs w:val="20"/>
        </w:rPr>
        <w:t xml:space="preserve"> рішення </w:t>
      </w:r>
      <w:r w:rsidR="00AC7C28" w:rsidRPr="007016FA">
        <w:rPr>
          <w:rStyle w:val="a5"/>
          <w:b w:val="0"/>
          <w:bCs w:val="0"/>
          <w:color w:val="auto"/>
          <w:sz w:val="20"/>
          <w:szCs w:val="20"/>
        </w:rPr>
        <w:t>виконкому</w:t>
      </w:r>
      <w:r w:rsidR="00706BF7" w:rsidRPr="007016FA">
        <w:rPr>
          <w:rStyle w:val="a5"/>
          <w:b w:val="0"/>
          <w:bCs w:val="0"/>
          <w:color w:val="auto"/>
          <w:sz w:val="20"/>
          <w:szCs w:val="20"/>
        </w:rPr>
        <w:t xml:space="preserve"> </w:t>
      </w:r>
    </w:p>
    <w:p w:rsidR="00121CD7" w:rsidRPr="007016FA" w:rsidRDefault="00706BF7" w:rsidP="00022A62">
      <w:pPr>
        <w:pStyle w:val="21"/>
        <w:shd w:val="clear" w:color="auto" w:fill="auto"/>
        <w:spacing w:line="240" w:lineRule="auto"/>
        <w:ind w:left="11057" w:right="74" w:firstLine="0"/>
        <w:rPr>
          <w:color w:val="auto"/>
          <w:sz w:val="20"/>
          <w:szCs w:val="20"/>
        </w:rPr>
      </w:pPr>
      <w:r w:rsidRPr="007016FA">
        <w:rPr>
          <w:rStyle w:val="a5"/>
          <w:b w:val="0"/>
          <w:bCs w:val="0"/>
          <w:color w:val="auto"/>
          <w:sz w:val="20"/>
          <w:szCs w:val="20"/>
        </w:rPr>
        <w:t>Фонтанської сільської ради VIII скликання №     від</w:t>
      </w:r>
      <w:r w:rsidRPr="007016FA">
        <w:rPr>
          <w:color w:val="auto"/>
          <w:sz w:val="20"/>
          <w:szCs w:val="20"/>
        </w:rPr>
        <w:t xml:space="preserve"> </w:t>
      </w:r>
    </w:p>
    <w:p w:rsidR="00924153" w:rsidRPr="007016FA" w:rsidRDefault="00AE2F7C" w:rsidP="00EE522D">
      <w:pPr>
        <w:pStyle w:val="21"/>
        <w:shd w:val="clear" w:color="auto" w:fill="auto"/>
        <w:spacing w:line="240" w:lineRule="auto"/>
        <w:ind w:right="240" w:firstLine="0"/>
        <w:jc w:val="center"/>
        <w:rPr>
          <w:b/>
          <w:bCs/>
          <w:color w:val="auto"/>
        </w:rPr>
      </w:pPr>
      <w:r w:rsidRPr="007016FA">
        <w:rPr>
          <w:b/>
          <w:bCs/>
          <w:color w:val="auto"/>
        </w:rPr>
        <w:t>ЗВІТ</w:t>
      </w:r>
      <w:r w:rsidR="007016FA" w:rsidRPr="007016FA">
        <w:rPr>
          <w:b/>
          <w:bCs/>
          <w:color w:val="auto"/>
        </w:rPr>
        <w:t xml:space="preserve"> за 2025 рік</w:t>
      </w:r>
    </w:p>
    <w:p w:rsidR="00121CD7" w:rsidRPr="007016FA" w:rsidRDefault="00AE2F7C" w:rsidP="00EE522D">
      <w:pPr>
        <w:pStyle w:val="21"/>
        <w:shd w:val="clear" w:color="auto" w:fill="auto"/>
        <w:spacing w:line="240" w:lineRule="auto"/>
        <w:ind w:right="240" w:firstLine="0"/>
        <w:jc w:val="center"/>
        <w:rPr>
          <w:b/>
          <w:bCs/>
          <w:color w:val="auto"/>
        </w:rPr>
      </w:pPr>
      <w:r w:rsidRPr="007016FA">
        <w:rPr>
          <w:b/>
          <w:bCs/>
          <w:color w:val="auto"/>
        </w:rPr>
        <w:t>про результати виконання</w:t>
      </w:r>
    </w:p>
    <w:p w:rsidR="008E41A6" w:rsidRPr="007016FA" w:rsidRDefault="008E41A6" w:rsidP="00EE522D">
      <w:pPr>
        <w:ind w:right="-86"/>
        <w:jc w:val="center"/>
        <w:rPr>
          <w:rFonts w:ascii="Times New Roman" w:hAnsi="Times New Roman" w:cs="Times New Roman"/>
          <w:b/>
          <w:i/>
          <w:sz w:val="28"/>
          <w:szCs w:val="28"/>
          <w:u w:val="single"/>
        </w:rPr>
      </w:pPr>
      <w:r w:rsidRPr="007016FA">
        <w:rPr>
          <w:rFonts w:ascii="Times New Roman" w:hAnsi="Times New Roman" w:cs="Times New Roman"/>
          <w:b/>
          <w:sz w:val="28"/>
          <w:szCs w:val="28"/>
          <w:u w:val="single"/>
        </w:rPr>
        <w:t xml:space="preserve">Програми </w:t>
      </w:r>
      <w:r w:rsidR="00EE7309" w:rsidRPr="007016FA">
        <w:rPr>
          <w:rFonts w:ascii="Times New Roman" w:hAnsi="Times New Roman"/>
          <w:b/>
          <w:sz w:val="28"/>
          <w:szCs w:val="28"/>
          <w:u w:val="single"/>
        </w:rPr>
        <w:t>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 на  2023-2025 роки</w:t>
      </w:r>
    </w:p>
    <w:p w:rsidR="00121CD7" w:rsidRPr="007016FA" w:rsidRDefault="00AE2F7C" w:rsidP="003C3FC4">
      <w:pPr>
        <w:pStyle w:val="21"/>
        <w:shd w:val="clear" w:color="auto" w:fill="auto"/>
        <w:spacing w:line="240" w:lineRule="auto"/>
        <w:ind w:right="238" w:firstLine="567"/>
        <w:jc w:val="center"/>
        <w:rPr>
          <w:color w:val="auto"/>
          <w:sz w:val="24"/>
          <w:szCs w:val="24"/>
        </w:rPr>
      </w:pPr>
      <w:r w:rsidRPr="007016FA">
        <w:rPr>
          <w:color w:val="auto"/>
          <w:sz w:val="24"/>
          <w:szCs w:val="24"/>
        </w:rPr>
        <w:t xml:space="preserve">назва </w:t>
      </w:r>
      <w:r w:rsidR="001C0B4A" w:rsidRPr="007016FA">
        <w:rPr>
          <w:i/>
          <w:iCs/>
          <w:color w:val="auto"/>
          <w:sz w:val="24"/>
          <w:szCs w:val="24"/>
        </w:rPr>
        <w:t xml:space="preserve"> </w:t>
      </w:r>
      <w:r w:rsidRPr="007016FA">
        <w:rPr>
          <w:color w:val="auto"/>
          <w:sz w:val="24"/>
          <w:szCs w:val="24"/>
        </w:rPr>
        <w:t>цільової програми</w:t>
      </w:r>
      <w:r w:rsidR="00F07F8F" w:rsidRPr="007016FA">
        <w:rPr>
          <w:color w:val="auto"/>
          <w:sz w:val="24"/>
          <w:szCs w:val="24"/>
        </w:rPr>
        <w:t xml:space="preserve"> </w:t>
      </w:r>
      <w:r w:rsidRPr="007016FA">
        <w:rPr>
          <w:color w:val="auto"/>
          <w:sz w:val="24"/>
          <w:szCs w:val="24"/>
        </w:rPr>
        <w:t>у звітному періоді</w:t>
      </w:r>
    </w:p>
    <w:p w:rsidR="00924153" w:rsidRPr="007016FA" w:rsidRDefault="00AE2F7C" w:rsidP="00840206">
      <w:pPr>
        <w:pStyle w:val="21"/>
        <w:shd w:val="clear" w:color="auto" w:fill="auto"/>
        <w:spacing w:line="240" w:lineRule="auto"/>
        <w:ind w:right="255" w:firstLine="0"/>
        <w:jc w:val="both"/>
        <w:rPr>
          <w:color w:val="auto"/>
          <w:sz w:val="24"/>
          <w:szCs w:val="24"/>
        </w:rPr>
      </w:pPr>
      <w:r w:rsidRPr="007016FA">
        <w:rPr>
          <w:color w:val="auto"/>
          <w:sz w:val="24"/>
          <w:szCs w:val="24"/>
        </w:rPr>
        <w:t xml:space="preserve">Дата і номер рішення </w:t>
      </w:r>
      <w:r w:rsidR="00F86A7E" w:rsidRPr="007016FA">
        <w:rPr>
          <w:iCs/>
          <w:color w:val="auto"/>
          <w:sz w:val="24"/>
          <w:szCs w:val="24"/>
        </w:rPr>
        <w:t xml:space="preserve">сільської </w:t>
      </w:r>
      <w:r w:rsidRPr="007016FA">
        <w:rPr>
          <w:color w:val="auto"/>
          <w:sz w:val="24"/>
          <w:szCs w:val="24"/>
        </w:rPr>
        <w:t>ради,</w:t>
      </w:r>
      <w:r w:rsidR="00F86A7E" w:rsidRPr="007016FA">
        <w:rPr>
          <w:color w:val="auto"/>
          <w:sz w:val="24"/>
          <w:szCs w:val="24"/>
        </w:rPr>
        <w:t xml:space="preserve"> </w:t>
      </w:r>
      <w:r w:rsidRPr="007016FA">
        <w:rPr>
          <w:color w:val="auto"/>
          <w:sz w:val="24"/>
          <w:szCs w:val="24"/>
        </w:rPr>
        <w:t>яким затве</w:t>
      </w:r>
      <w:r w:rsidR="00F86A7E" w:rsidRPr="007016FA">
        <w:rPr>
          <w:color w:val="auto"/>
          <w:sz w:val="24"/>
          <w:szCs w:val="24"/>
        </w:rPr>
        <w:t xml:space="preserve">рджено Програму та зміни до </w:t>
      </w:r>
      <w:r w:rsidR="003807AA" w:rsidRPr="007016FA">
        <w:rPr>
          <w:color w:val="auto"/>
          <w:sz w:val="24"/>
          <w:szCs w:val="24"/>
        </w:rPr>
        <w:t>неї</w:t>
      </w:r>
      <w:r w:rsidR="00145495" w:rsidRPr="007016FA">
        <w:rPr>
          <w:color w:val="auto"/>
          <w:sz w:val="24"/>
          <w:szCs w:val="24"/>
        </w:rPr>
        <w:t xml:space="preserve"> </w:t>
      </w:r>
      <w:r w:rsidR="008E41A6" w:rsidRPr="007016FA">
        <w:rPr>
          <w:color w:val="1B1D1F"/>
          <w:sz w:val="24"/>
          <w:szCs w:val="24"/>
        </w:rPr>
        <w:t xml:space="preserve">затвердженої рішенням Фонтанської сільської ради від </w:t>
      </w:r>
      <w:r w:rsidR="0041753F" w:rsidRPr="007016FA">
        <w:rPr>
          <w:color w:val="1B1D1F"/>
          <w:sz w:val="24"/>
          <w:szCs w:val="24"/>
        </w:rPr>
        <w:t>21</w:t>
      </w:r>
      <w:r w:rsidR="00EE7309" w:rsidRPr="007016FA">
        <w:rPr>
          <w:color w:val="1B1D1F"/>
          <w:sz w:val="24"/>
          <w:szCs w:val="24"/>
        </w:rPr>
        <w:t>.</w:t>
      </w:r>
      <w:r w:rsidR="0041753F" w:rsidRPr="007016FA">
        <w:rPr>
          <w:color w:val="1B1D1F"/>
          <w:sz w:val="24"/>
          <w:szCs w:val="24"/>
        </w:rPr>
        <w:t>0</w:t>
      </w:r>
      <w:r w:rsidR="00EE7309" w:rsidRPr="007016FA">
        <w:rPr>
          <w:color w:val="1B1D1F"/>
          <w:sz w:val="24"/>
          <w:szCs w:val="24"/>
        </w:rPr>
        <w:t>3</w:t>
      </w:r>
      <w:r w:rsidR="008E41A6" w:rsidRPr="007016FA">
        <w:rPr>
          <w:color w:val="1B1D1F"/>
          <w:sz w:val="24"/>
          <w:szCs w:val="24"/>
        </w:rPr>
        <w:t>.202</w:t>
      </w:r>
      <w:r w:rsidR="0041753F" w:rsidRPr="007016FA">
        <w:rPr>
          <w:color w:val="1B1D1F"/>
          <w:sz w:val="24"/>
          <w:szCs w:val="24"/>
        </w:rPr>
        <w:t>3</w:t>
      </w:r>
      <w:r w:rsidR="008E41A6" w:rsidRPr="007016FA">
        <w:rPr>
          <w:color w:val="1B1D1F"/>
          <w:sz w:val="24"/>
          <w:szCs w:val="24"/>
        </w:rPr>
        <w:t xml:space="preserve"> року №</w:t>
      </w:r>
      <w:r w:rsidR="0041753F" w:rsidRPr="007016FA">
        <w:rPr>
          <w:color w:val="1B1D1F"/>
          <w:sz w:val="24"/>
          <w:szCs w:val="24"/>
        </w:rPr>
        <w:t>1</w:t>
      </w:r>
      <w:r w:rsidR="00EE7309" w:rsidRPr="007016FA">
        <w:rPr>
          <w:color w:val="1B1D1F"/>
          <w:sz w:val="24"/>
          <w:szCs w:val="24"/>
        </w:rPr>
        <w:t>184</w:t>
      </w:r>
      <w:r w:rsidR="008E41A6" w:rsidRPr="007016FA">
        <w:rPr>
          <w:color w:val="1B1D1F"/>
          <w:sz w:val="24"/>
          <w:szCs w:val="24"/>
        </w:rPr>
        <w:t xml:space="preserve">-VIII, </w:t>
      </w:r>
      <w:r w:rsidR="0041753F" w:rsidRPr="007016FA">
        <w:rPr>
          <w:color w:val="1B1D1F"/>
          <w:sz w:val="24"/>
          <w:szCs w:val="24"/>
        </w:rPr>
        <w:t>__________________________</w:t>
      </w:r>
      <w:r w:rsidR="00B943CF" w:rsidRPr="007016FA">
        <w:rPr>
          <w:color w:val="1B1D1F"/>
          <w:sz w:val="24"/>
          <w:szCs w:val="24"/>
        </w:rPr>
        <w:t>__________</w:t>
      </w:r>
      <w:r w:rsidR="00840206" w:rsidRPr="007016FA">
        <w:rPr>
          <w:color w:val="1B1D1F"/>
          <w:sz w:val="24"/>
          <w:szCs w:val="24"/>
        </w:rPr>
        <w:t>______</w:t>
      </w:r>
      <w:r w:rsidR="008E41A6" w:rsidRPr="007016FA">
        <w:rPr>
          <w:color w:val="1B1D1F"/>
          <w:sz w:val="24"/>
          <w:szCs w:val="24"/>
        </w:rPr>
        <w:t>___</w:t>
      </w:r>
      <w:r w:rsidR="00840206" w:rsidRPr="007016FA">
        <w:rPr>
          <w:color w:val="1B1D1F"/>
          <w:sz w:val="24"/>
          <w:szCs w:val="24"/>
        </w:rPr>
        <w:t>___________</w:t>
      </w:r>
      <w:r w:rsidR="00B207B2" w:rsidRPr="007016FA">
        <w:rPr>
          <w:color w:val="1B1D1F"/>
          <w:sz w:val="24"/>
          <w:szCs w:val="24"/>
        </w:rPr>
        <w:t>________</w:t>
      </w:r>
      <w:r w:rsidR="00EE7309" w:rsidRPr="007016FA">
        <w:rPr>
          <w:color w:val="1B1D1F"/>
          <w:sz w:val="24"/>
          <w:szCs w:val="24"/>
        </w:rPr>
        <w:t>____</w:t>
      </w:r>
      <w:r w:rsidR="00B207B2" w:rsidRPr="007016FA">
        <w:rPr>
          <w:color w:val="1B1D1F"/>
          <w:sz w:val="24"/>
          <w:szCs w:val="24"/>
        </w:rPr>
        <w:t>__________________</w:t>
      </w:r>
      <w:r w:rsidR="00840206" w:rsidRPr="007016FA">
        <w:rPr>
          <w:color w:val="1B1D1F"/>
          <w:sz w:val="24"/>
          <w:szCs w:val="24"/>
        </w:rPr>
        <w:t>______</w:t>
      </w:r>
    </w:p>
    <w:p w:rsidR="00924153" w:rsidRPr="007016FA" w:rsidRDefault="00AE2F7C" w:rsidP="00840206">
      <w:pPr>
        <w:pStyle w:val="21"/>
        <w:shd w:val="clear" w:color="auto" w:fill="auto"/>
        <w:tabs>
          <w:tab w:val="left" w:leader="underscore" w:pos="6914"/>
        </w:tabs>
        <w:spacing w:line="240" w:lineRule="auto"/>
        <w:ind w:right="255" w:firstLine="0"/>
        <w:jc w:val="both"/>
        <w:rPr>
          <w:color w:val="auto"/>
          <w:sz w:val="24"/>
          <w:szCs w:val="24"/>
        </w:rPr>
      </w:pPr>
      <w:r w:rsidRPr="007016FA">
        <w:rPr>
          <w:color w:val="auto"/>
          <w:sz w:val="24"/>
          <w:szCs w:val="24"/>
        </w:rPr>
        <w:t>Відповідальний виконавець Програми</w:t>
      </w:r>
      <w:r w:rsidR="009B55B5" w:rsidRPr="007016FA">
        <w:rPr>
          <w:color w:val="auto"/>
          <w:sz w:val="24"/>
          <w:szCs w:val="24"/>
        </w:rPr>
        <w:t xml:space="preserve">  </w:t>
      </w:r>
      <w:proofErr w:type="spellStart"/>
      <w:r w:rsidR="00D54B78" w:rsidRPr="007016FA">
        <w:rPr>
          <w:color w:val="auto"/>
          <w:sz w:val="24"/>
          <w:szCs w:val="24"/>
          <w:u w:val="single"/>
        </w:rPr>
        <w:t>Фонтанська</w:t>
      </w:r>
      <w:proofErr w:type="spellEnd"/>
      <w:r w:rsidR="00D54B78" w:rsidRPr="007016FA">
        <w:rPr>
          <w:color w:val="auto"/>
          <w:sz w:val="24"/>
          <w:szCs w:val="24"/>
          <w:u w:val="single"/>
        </w:rPr>
        <w:t xml:space="preserve"> сільська рада</w:t>
      </w:r>
      <w:r w:rsidR="00EE7309" w:rsidRPr="007016FA">
        <w:rPr>
          <w:color w:val="auto"/>
          <w:sz w:val="24"/>
          <w:szCs w:val="24"/>
          <w:u w:val="single"/>
        </w:rPr>
        <w:t>_</w:t>
      </w:r>
      <w:r w:rsidR="00EA1953" w:rsidRPr="007016FA">
        <w:rPr>
          <w:color w:val="auto"/>
          <w:sz w:val="24"/>
          <w:szCs w:val="24"/>
          <w:u w:val="single"/>
        </w:rPr>
        <w:t>Одеського району Одеської області_</w:t>
      </w:r>
      <w:r w:rsidR="00EE7309" w:rsidRPr="007016FA">
        <w:rPr>
          <w:color w:val="auto"/>
          <w:sz w:val="24"/>
          <w:szCs w:val="24"/>
          <w:u w:val="single"/>
        </w:rPr>
        <w:t>_</w:t>
      </w:r>
      <w:r w:rsidR="00411529" w:rsidRPr="007016FA">
        <w:rPr>
          <w:color w:val="auto"/>
          <w:sz w:val="24"/>
          <w:szCs w:val="24"/>
        </w:rPr>
        <w:t>___________</w:t>
      </w:r>
      <w:r w:rsidR="00B207B2" w:rsidRPr="007016FA">
        <w:rPr>
          <w:color w:val="auto"/>
          <w:sz w:val="24"/>
          <w:szCs w:val="24"/>
        </w:rPr>
        <w:t>______________</w:t>
      </w:r>
      <w:r w:rsidR="00411529" w:rsidRPr="007016FA">
        <w:rPr>
          <w:color w:val="auto"/>
          <w:sz w:val="24"/>
          <w:szCs w:val="24"/>
        </w:rPr>
        <w:t>___</w:t>
      </w:r>
    </w:p>
    <w:p w:rsidR="00924153" w:rsidRPr="007016FA" w:rsidRDefault="00AE2F7C" w:rsidP="00840206">
      <w:pPr>
        <w:pStyle w:val="21"/>
        <w:shd w:val="clear" w:color="auto" w:fill="auto"/>
        <w:tabs>
          <w:tab w:val="left" w:leader="underscore" w:pos="6914"/>
        </w:tabs>
        <w:spacing w:after="296" w:line="240" w:lineRule="auto"/>
        <w:ind w:right="-29" w:firstLine="0"/>
        <w:jc w:val="both"/>
        <w:rPr>
          <w:color w:val="auto"/>
          <w:sz w:val="24"/>
          <w:szCs w:val="24"/>
        </w:rPr>
      </w:pPr>
      <w:r w:rsidRPr="007016FA">
        <w:rPr>
          <w:color w:val="auto"/>
          <w:sz w:val="24"/>
          <w:szCs w:val="24"/>
        </w:rPr>
        <w:t>Термін реалізації Програми</w:t>
      </w:r>
      <w:r w:rsidR="00145495" w:rsidRPr="007016FA">
        <w:rPr>
          <w:color w:val="auto"/>
          <w:sz w:val="24"/>
          <w:szCs w:val="24"/>
        </w:rPr>
        <w:t xml:space="preserve">  </w:t>
      </w:r>
      <w:r w:rsidR="00145495" w:rsidRPr="007016FA">
        <w:rPr>
          <w:color w:val="auto"/>
          <w:sz w:val="24"/>
          <w:szCs w:val="24"/>
          <w:u w:val="single"/>
        </w:rPr>
        <w:t>202</w:t>
      </w:r>
      <w:r w:rsidR="00EA1953" w:rsidRPr="007016FA">
        <w:rPr>
          <w:color w:val="auto"/>
          <w:sz w:val="24"/>
          <w:szCs w:val="24"/>
          <w:u w:val="single"/>
        </w:rPr>
        <w:t>3-2025</w:t>
      </w:r>
      <w:r w:rsidR="00145495" w:rsidRPr="007016FA">
        <w:rPr>
          <w:color w:val="auto"/>
          <w:sz w:val="24"/>
          <w:szCs w:val="24"/>
          <w:u w:val="single"/>
        </w:rPr>
        <w:t xml:space="preserve"> р</w:t>
      </w:r>
      <w:r w:rsidR="00EA1953" w:rsidRPr="007016FA">
        <w:rPr>
          <w:color w:val="auto"/>
          <w:sz w:val="24"/>
          <w:szCs w:val="24"/>
          <w:u w:val="single"/>
        </w:rPr>
        <w:t>о</w:t>
      </w:r>
      <w:r w:rsidR="00145495" w:rsidRPr="007016FA">
        <w:rPr>
          <w:color w:val="auto"/>
          <w:sz w:val="24"/>
          <w:szCs w:val="24"/>
          <w:u w:val="single"/>
        </w:rPr>
        <w:t>к</w:t>
      </w:r>
      <w:r w:rsidR="00EA1953" w:rsidRPr="007016FA">
        <w:rPr>
          <w:color w:val="auto"/>
          <w:sz w:val="24"/>
          <w:szCs w:val="24"/>
          <w:u w:val="single"/>
        </w:rPr>
        <w:t>и</w:t>
      </w:r>
      <w:r w:rsidR="00145495" w:rsidRPr="007016FA">
        <w:rPr>
          <w:color w:val="auto"/>
          <w:sz w:val="24"/>
          <w:szCs w:val="24"/>
        </w:rPr>
        <w:t>____________________</w:t>
      </w:r>
      <w:r w:rsidR="009B55B5" w:rsidRPr="007016FA">
        <w:rPr>
          <w:color w:val="auto"/>
          <w:sz w:val="24"/>
          <w:szCs w:val="24"/>
        </w:rPr>
        <w:t>_______</w:t>
      </w:r>
      <w:r w:rsidR="003C3FC4" w:rsidRPr="007016FA">
        <w:rPr>
          <w:color w:val="auto"/>
          <w:sz w:val="24"/>
          <w:szCs w:val="24"/>
        </w:rPr>
        <w:t>______________</w:t>
      </w:r>
      <w:r w:rsidR="00840206" w:rsidRPr="007016FA">
        <w:rPr>
          <w:color w:val="auto"/>
          <w:sz w:val="24"/>
          <w:szCs w:val="24"/>
        </w:rPr>
        <w:t>________</w:t>
      </w:r>
      <w:r w:rsidR="003C3FC4" w:rsidRPr="007016FA">
        <w:rPr>
          <w:color w:val="auto"/>
          <w:sz w:val="24"/>
          <w:szCs w:val="24"/>
        </w:rPr>
        <w:t>_____________</w:t>
      </w:r>
      <w:r w:rsidR="00B207B2" w:rsidRPr="007016FA">
        <w:rPr>
          <w:color w:val="auto"/>
          <w:sz w:val="24"/>
          <w:szCs w:val="24"/>
        </w:rPr>
        <w:t>_______________</w:t>
      </w:r>
      <w:r w:rsidR="003C3FC4" w:rsidRPr="007016FA">
        <w:rPr>
          <w:color w:val="auto"/>
          <w:sz w:val="24"/>
          <w:szCs w:val="24"/>
        </w:rPr>
        <w:t>__</w:t>
      </w:r>
    </w:p>
    <w:p w:rsidR="00EF2C79" w:rsidRPr="007016FA" w:rsidRDefault="00EF2C79" w:rsidP="00333810">
      <w:pPr>
        <w:pStyle w:val="12"/>
        <w:numPr>
          <w:ilvl w:val="0"/>
          <w:numId w:val="14"/>
        </w:numPr>
        <w:shd w:val="clear" w:color="auto" w:fill="auto"/>
        <w:spacing w:line="240" w:lineRule="auto"/>
        <w:ind w:left="0" w:firstLine="567"/>
        <w:jc w:val="both"/>
        <w:rPr>
          <w:rStyle w:val="a7"/>
          <w:b/>
          <w:color w:val="auto"/>
          <w:sz w:val="24"/>
          <w:szCs w:val="24"/>
          <w:u w:val="none"/>
        </w:rPr>
      </w:pPr>
      <w:r w:rsidRPr="007016FA">
        <w:rPr>
          <w:rStyle w:val="a7"/>
          <w:b/>
          <w:color w:val="auto"/>
          <w:sz w:val="24"/>
          <w:szCs w:val="24"/>
          <w:u w:val="none"/>
        </w:rPr>
        <w:t>Виконання заходів Програми</w:t>
      </w:r>
    </w:p>
    <w:p w:rsidR="00275922" w:rsidRPr="007016FA" w:rsidRDefault="00275922" w:rsidP="00275922">
      <w:pPr>
        <w:pStyle w:val="12"/>
        <w:shd w:val="clear" w:color="auto" w:fill="auto"/>
        <w:spacing w:line="240" w:lineRule="auto"/>
        <w:ind w:left="1287"/>
        <w:jc w:val="both"/>
        <w:rPr>
          <w:rStyle w:val="a7"/>
          <w:b/>
          <w:color w:val="auto"/>
          <w:sz w:val="24"/>
          <w:szCs w:val="24"/>
          <w:u w:val="none"/>
        </w:rPr>
      </w:pPr>
    </w:p>
    <w:tbl>
      <w:tblPr>
        <w:tblW w:w="14884" w:type="dxa"/>
        <w:tblInd w:w="-572" w:type="dxa"/>
        <w:tblLayout w:type="fixed"/>
        <w:tblLook w:val="04A0" w:firstRow="1" w:lastRow="0" w:firstColumn="1" w:lastColumn="0" w:noHBand="0" w:noVBand="1"/>
      </w:tblPr>
      <w:tblGrid>
        <w:gridCol w:w="482"/>
        <w:gridCol w:w="1503"/>
        <w:gridCol w:w="2410"/>
        <w:gridCol w:w="1207"/>
        <w:gridCol w:w="1486"/>
        <w:gridCol w:w="1417"/>
        <w:gridCol w:w="1701"/>
        <w:gridCol w:w="1560"/>
        <w:gridCol w:w="3118"/>
      </w:tblGrid>
      <w:tr w:rsidR="00333810" w:rsidRPr="007016FA" w:rsidTr="00333810">
        <w:trPr>
          <w:trHeight w:val="1271"/>
        </w:trPr>
        <w:tc>
          <w:tcPr>
            <w:tcW w:w="4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22"/>
                <w:szCs w:val="22"/>
                <w:lang w:bidi="ar-SA"/>
              </w:rPr>
            </w:pPr>
            <w:r w:rsidRPr="007016FA">
              <w:rPr>
                <w:rFonts w:ascii="Times New Roman" w:eastAsia="Times New Roman" w:hAnsi="Times New Roman" w:cs="Times New Roman"/>
                <w:sz w:val="22"/>
                <w:szCs w:val="22"/>
                <w:lang w:bidi="ar-SA"/>
              </w:rPr>
              <w:t>№ з/п</w:t>
            </w:r>
          </w:p>
        </w:tc>
        <w:tc>
          <w:tcPr>
            <w:tcW w:w="1503" w:type="dxa"/>
            <w:tcBorders>
              <w:top w:val="single" w:sz="4" w:space="0" w:color="auto"/>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22"/>
                <w:szCs w:val="22"/>
                <w:lang w:bidi="ar-SA"/>
              </w:rPr>
            </w:pPr>
            <w:r w:rsidRPr="007016FA">
              <w:rPr>
                <w:rFonts w:ascii="Times New Roman" w:eastAsia="Times New Roman" w:hAnsi="Times New Roman" w:cs="Times New Roman"/>
                <w:sz w:val="22"/>
                <w:szCs w:val="22"/>
                <w:lang w:bidi="ar-SA"/>
              </w:rPr>
              <w:t>Пріоритетні завдання</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22"/>
                <w:szCs w:val="22"/>
                <w:lang w:bidi="ar-SA"/>
              </w:rPr>
            </w:pPr>
            <w:r w:rsidRPr="007016FA">
              <w:rPr>
                <w:rFonts w:ascii="Times New Roman" w:eastAsia="Times New Roman" w:hAnsi="Times New Roman" w:cs="Times New Roman"/>
                <w:sz w:val="22"/>
                <w:szCs w:val="22"/>
                <w:lang w:bidi="ar-SA"/>
              </w:rPr>
              <w:t>Зміст заходів</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22"/>
                <w:szCs w:val="22"/>
                <w:lang w:bidi="ar-SA"/>
              </w:rPr>
            </w:pPr>
            <w:r w:rsidRPr="007016FA">
              <w:rPr>
                <w:rFonts w:ascii="Times New Roman" w:eastAsia="Times New Roman" w:hAnsi="Times New Roman" w:cs="Times New Roman"/>
                <w:sz w:val="22"/>
                <w:szCs w:val="22"/>
                <w:lang w:bidi="ar-SA"/>
              </w:rPr>
              <w:t>Термін виконання</w:t>
            </w:r>
          </w:p>
        </w:tc>
        <w:tc>
          <w:tcPr>
            <w:tcW w:w="1486" w:type="dxa"/>
            <w:tcBorders>
              <w:top w:val="single" w:sz="4" w:space="0" w:color="auto"/>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22"/>
                <w:szCs w:val="22"/>
                <w:lang w:bidi="ar-SA"/>
              </w:rPr>
            </w:pPr>
            <w:r w:rsidRPr="007016FA">
              <w:rPr>
                <w:rFonts w:ascii="Times New Roman" w:eastAsia="Times New Roman" w:hAnsi="Times New Roman" w:cs="Times New Roman"/>
                <w:sz w:val="22"/>
                <w:szCs w:val="22"/>
                <w:lang w:bidi="ar-SA"/>
              </w:rPr>
              <w:t>Виконавці</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33810" w:rsidRPr="007016FA" w:rsidRDefault="00333810" w:rsidP="00333810">
            <w:pPr>
              <w:widowControl/>
              <w:ind w:left="-108" w:right="-108"/>
              <w:jc w:val="center"/>
              <w:rPr>
                <w:rFonts w:ascii="Times New Roman" w:eastAsia="Times New Roman" w:hAnsi="Times New Roman" w:cs="Times New Roman"/>
                <w:sz w:val="22"/>
                <w:szCs w:val="22"/>
                <w:lang w:bidi="ar-SA"/>
              </w:rPr>
            </w:pPr>
            <w:r w:rsidRPr="007016FA">
              <w:rPr>
                <w:rFonts w:ascii="Times New Roman" w:eastAsia="Times New Roman" w:hAnsi="Times New Roman" w:cs="Times New Roman"/>
                <w:sz w:val="22"/>
                <w:szCs w:val="22"/>
                <w:lang w:bidi="ar-SA"/>
              </w:rPr>
              <w:t>Річний обсяг фінансування, тис. грн.</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33810" w:rsidRPr="007016FA" w:rsidRDefault="00333810" w:rsidP="00333810">
            <w:pPr>
              <w:widowControl/>
              <w:ind w:left="-108" w:right="-108"/>
              <w:jc w:val="center"/>
              <w:rPr>
                <w:rFonts w:ascii="Times New Roman" w:eastAsia="Times New Roman" w:hAnsi="Times New Roman" w:cs="Times New Roman"/>
                <w:sz w:val="22"/>
                <w:szCs w:val="22"/>
                <w:lang w:bidi="ar-SA"/>
              </w:rPr>
            </w:pPr>
            <w:r w:rsidRPr="007016FA">
              <w:rPr>
                <w:rFonts w:ascii="Times New Roman" w:eastAsia="Times New Roman" w:hAnsi="Times New Roman" w:cs="Times New Roman"/>
                <w:sz w:val="22"/>
                <w:szCs w:val="22"/>
                <w:lang w:bidi="ar-SA"/>
              </w:rPr>
              <w:t>Фактично</w:t>
            </w:r>
            <w:r w:rsidRPr="007016FA">
              <w:rPr>
                <w:rFonts w:ascii="Times New Roman" w:eastAsia="Times New Roman" w:hAnsi="Times New Roman" w:cs="Times New Roman"/>
                <w:sz w:val="22"/>
                <w:szCs w:val="22"/>
                <w:lang w:bidi="ar-SA"/>
              </w:rPr>
              <w:br/>
              <w:t>профінансовано</w:t>
            </w:r>
            <w:r w:rsidRPr="007016FA">
              <w:rPr>
                <w:rFonts w:ascii="Times New Roman" w:eastAsia="Times New Roman" w:hAnsi="Times New Roman" w:cs="Times New Roman"/>
                <w:sz w:val="22"/>
                <w:szCs w:val="22"/>
                <w:lang w:bidi="ar-SA"/>
              </w:rPr>
              <w:br/>
              <w:t>у звітному</w:t>
            </w:r>
            <w:r w:rsidRPr="007016FA">
              <w:rPr>
                <w:rFonts w:ascii="Times New Roman" w:eastAsia="Times New Roman" w:hAnsi="Times New Roman" w:cs="Times New Roman"/>
                <w:sz w:val="22"/>
                <w:szCs w:val="22"/>
                <w:lang w:bidi="ar-SA"/>
              </w:rPr>
              <w:br/>
              <w:t xml:space="preserve">періоді, </w:t>
            </w:r>
          </w:p>
          <w:p w:rsidR="00333810" w:rsidRPr="007016FA" w:rsidRDefault="00333810" w:rsidP="00333810">
            <w:pPr>
              <w:widowControl/>
              <w:ind w:left="-108" w:right="-108"/>
              <w:jc w:val="center"/>
              <w:rPr>
                <w:rFonts w:ascii="Times New Roman" w:eastAsia="Times New Roman" w:hAnsi="Times New Roman" w:cs="Times New Roman"/>
                <w:sz w:val="22"/>
                <w:szCs w:val="22"/>
                <w:lang w:bidi="ar-SA"/>
              </w:rPr>
            </w:pPr>
            <w:r w:rsidRPr="007016FA">
              <w:rPr>
                <w:rFonts w:ascii="Times New Roman" w:eastAsia="Times New Roman" w:hAnsi="Times New Roman" w:cs="Times New Roman"/>
                <w:sz w:val="22"/>
                <w:szCs w:val="22"/>
                <w:lang w:bidi="ar-SA"/>
              </w:rPr>
              <w:t>тис. грн.</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22"/>
                <w:szCs w:val="22"/>
                <w:lang w:bidi="ar-SA"/>
              </w:rPr>
            </w:pPr>
            <w:r w:rsidRPr="007016FA">
              <w:rPr>
                <w:rFonts w:ascii="Times New Roman" w:eastAsia="Times New Roman" w:hAnsi="Times New Roman" w:cs="Times New Roman"/>
                <w:sz w:val="22"/>
                <w:szCs w:val="22"/>
                <w:lang w:bidi="ar-SA"/>
              </w:rPr>
              <w:t>Відсоток</w:t>
            </w:r>
            <w:r w:rsidRPr="007016FA">
              <w:rPr>
                <w:rFonts w:ascii="Times New Roman" w:eastAsia="Times New Roman" w:hAnsi="Times New Roman" w:cs="Times New Roman"/>
                <w:sz w:val="22"/>
                <w:szCs w:val="22"/>
                <w:lang w:bidi="ar-SA"/>
              </w:rPr>
              <w:br/>
              <w:t>виконання</w:t>
            </w:r>
            <w:r w:rsidRPr="007016FA">
              <w:rPr>
                <w:rFonts w:ascii="Times New Roman" w:eastAsia="Times New Roman" w:hAnsi="Times New Roman" w:cs="Times New Roman"/>
                <w:sz w:val="22"/>
                <w:szCs w:val="22"/>
                <w:lang w:bidi="ar-SA"/>
              </w:rPr>
              <w:br/>
              <w:t>заходу,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22"/>
                <w:szCs w:val="22"/>
                <w:lang w:bidi="ar-SA"/>
              </w:rPr>
            </w:pPr>
            <w:r w:rsidRPr="007016FA">
              <w:rPr>
                <w:rFonts w:ascii="Times New Roman" w:eastAsia="Times New Roman" w:hAnsi="Times New Roman" w:cs="Times New Roman"/>
                <w:sz w:val="22"/>
                <w:szCs w:val="22"/>
                <w:lang w:bidi="ar-SA"/>
              </w:rPr>
              <w:t>Інформація</w:t>
            </w:r>
            <w:r w:rsidRPr="007016FA">
              <w:rPr>
                <w:rFonts w:ascii="Times New Roman" w:eastAsia="Times New Roman" w:hAnsi="Times New Roman" w:cs="Times New Roman"/>
                <w:sz w:val="22"/>
                <w:szCs w:val="22"/>
                <w:lang w:bidi="ar-SA"/>
              </w:rPr>
              <w:br/>
              <w:t>про виконання</w:t>
            </w:r>
            <w:r w:rsidRPr="007016FA">
              <w:rPr>
                <w:rFonts w:ascii="Times New Roman" w:eastAsia="Times New Roman" w:hAnsi="Times New Roman" w:cs="Times New Roman"/>
                <w:sz w:val="22"/>
                <w:szCs w:val="22"/>
                <w:lang w:bidi="ar-SA"/>
              </w:rPr>
              <w:br/>
              <w:t>або причини</w:t>
            </w:r>
            <w:r w:rsidRPr="007016FA">
              <w:rPr>
                <w:rFonts w:ascii="Times New Roman" w:eastAsia="Times New Roman" w:hAnsi="Times New Roman" w:cs="Times New Roman"/>
                <w:sz w:val="22"/>
                <w:szCs w:val="22"/>
                <w:lang w:bidi="ar-SA"/>
              </w:rPr>
              <w:br/>
              <w:t>невиконання заходу</w:t>
            </w:r>
          </w:p>
        </w:tc>
      </w:tr>
      <w:tr w:rsidR="00333810" w:rsidRPr="007016FA" w:rsidTr="00333810">
        <w:trPr>
          <w:trHeight w:val="822"/>
        </w:trPr>
        <w:tc>
          <w:tcPr>
            <w:tcW w:w="482" w:type="dxa"/>
            <w:vMerge w:val="restart"/>
            <w:tcBorders>
              <w:top w:val="nil"/>
              <w:left w:val="single" w:sz="4" w:space="0" w:color="auto"/>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lang w:bidi="ar-SA"/>
              </w:rPr>
            </w:pPr>
            <w:r w:rsidRPr="007016FA">
              <w:rPr>
                <w:rFonts w:ascii="Times New Roman" w:eastAsia="Times New Roman" w:hAnsi="Times New Roman" w:cs="Times New Roman"/>
                <w:lang w:bidi="ar-SA"/>
              </w:rPr>
              <w:t>1</w:t>
            </w:r>
          </w:p>
        </w:tc>
        <w:tc>
          <w:tcPr>
            <w:tcW w:w="1503" w:type="dxa"/>
            <w:vMerge w:val="restart"/>
            <w:tcBorders>
              <w:top w:val="nil"/>
              <w:left w:val="single" w:sz="4" w:space="0" w:color="auto"/>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color w:val="auto"/>
                <w:sz w:val="20"/>
                <w:szCs w:val="20"/>
                <w:lang w:bidi="ar-SA"/>
              </w:rPr>
            </w:pPr>
            <w:r w:rsidRPr="007016FA">
              <w:rPr>
                <w:rFonts w:ascii="Times New Roman" w:eastAsia="Times New Roman" w:hAnsi="Times New Roman" w:cs="Times New Roman"/>
                <w:color w:val="auto"/>
                <w:sz w:val="20"/>
                <w:szCs w:val="20"/>
                <w:lang w:bidi="ar-SA"/>
              </w:rPr>
              <w:t>Формування повноцінної системи місцевого самоврядування згідно з європейськими  стандартами</w:t>
            </w:r>
          </w:p>
        </w:tc>
        <w:tc>
          <w:tcPr>
            <w:tcW w:w="2410"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rPr>
                <w:rFonts w:ascii="Times New Roman" w:eastAsia="Times New Roman" w:hAnsi="Times New Roman" w:cs="Times New Roman"/>
                <w:sz w:val="16"/>
                <w:szCs w:val="16"/>
                <w:lang w:bidi="ar-SA"/>
              </w:rPr>
            </w:pPr>
            <w:r w:rsidRPr="007016FA">
              <w:rPr>
                <w:rFonts w:ascii="Times New Roman" w:eastAsia="Times New Roman" w:hAnsi="Times New Roman"/>
                <w:sz w:val="16"/>
                <w:szCs w:val="16"/>
                <w:lang w:bidi="ar-SA"/>
              </w:rPr>
              <w:t>Участь у Всеукраїнській асоціації територіальних об’єднаних громад</w:t>
            </w:r>
          </w:p>
        </w:tc>
        <w:tc>
          <w:tcPr>
            <w:tcW w:w="1207"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22"/>
                <w:szCs w:val="22"/>
                <w:lang w:bidi="ar-SA"/>
              </w:rPr>
            </w:pPr>
            <w:r w:rsidRPr="007016FA">
              <w:rPr>
                <w:rFonts w:ascii="Times New Roman" w:eastAsia="Times New Roman" w:hAnsi="Times New Roman" w:cs="Times New Roman"/>
                <w:sz w:val="22"/>
                <w:szCs w:val="22"/>
                <w:lang w:bidi="ar-SA"/>
              </w:rPr>
              <w:t>2025</w:t>
            </w:r>
          </w:p>
        </w:tc>
        <w:tc>
          <w:tcPr>
            <w:tcW w:w="1486"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16"/>
                <w:szCs w:val="16"/>
                <w:lang w:bidi="ar-SA"/>
              </w:rPr>
            </w:pPr>
            <w:r w:rsidRPr="007016FA">
              <w:rPr>
                <w:rFonts w:ascii="Times New Roman" w:eastAsia="Times New Roman" w:hAnsi="Times New Roman" w:cs="Times New Roman"/>
                <w:sz w:val="16"/>
                <w:szCs w:val="16"/>
                <w:lang w:bidi="ar-SA"/>
              </w:rPr>
              <w:t xml:space="preserve">Фонтанська сільська рада Одеського району Одеської області </w:t>
            </w:r>
          </w:p>
        </w:tc>
        <w:tc>
          <w:tcPr>
            <w:tcW w:w="1417"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20"/>
                <w:szCs w:val="22"/>
                <w:lang w:bidi="ar-SA"/>
              </w:rPr>
            </w:pPr>
            <w:r w:rsidRPr="007016FA">
              <w:rPr>
                <w:rFonts w:ascii="Times New Roman" w:eastAsia="Times New Roman" w:hAnsi="Times New Roman" w:cs="Times New Roman"/>
                <w:sz w:val="20"/>
                <w:szCs w:val="22"/>
                <w:lang w:bidi="ar-SA"/>
              </w:rPr>
              <w:t>32,000</w:t>
            </w:r>
          </w:p>
        </w:tc>
        <w:tc>
          <w:tcPr>
            <w:tcW w:w="1701"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20"/>
                <w:szCs w:val="22"/>
                <w:lang w:bidi="ar-SA"/>
              </w:rPr>
            </w:pPr>
            <w:r w:rsidRPr="007016FA">
              <w:rPr>
                <w:rFonts w:ascii="Times New Roman" w:eastAsia="Times New Roman" w:hAnsi="Times New Roman" w:cs="Times New Roman"/>
                <w:sz w:val="20"/>
                <w:szCs w:val="22"/>
                <w:lang w:bidi="ar-SA"/>
              </w:rPr>
              <w:t>32,000</w:t>
            </w:r>
          </w:p>
        </w:tc>
        <w:tc>
          <w:tcPr>
            <w:tcW w:w="1560"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20"/>
                <w:szCs w:val="22"/>
                <w:lang w:bidi="ar-SA"/>
              </w:rPr>
            </w:pPr>
            <w:r w:rsidRPr="007016FA">
              <w:rPr>
                <w:rFonts w:ascii="Times New Roman" w:eastAsia="Times New Roman" w:hAnsi="Times New Roman" w:cs="Times New Roman"/>
                <w:sz w:val="20"/>
                <w:szCs w:val="22"/>
                <w:lang w:bidi="ar-SA"/>
              </w:rPr>
              <w:t>100%</w:t>
            </w:r>
          </w:p>
        </w:tc>
        <w:tc>
          <w:tcPr>
            <w:tcW w:w="3118"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rPr>
                <w:rFonts w:ascii="Times New Roman" w:eastAsia="Times New Roman" w:hAnsi="Times New Roman" w:cs="Times New Roman"/>
                <w:sz w:val="18"/>
                <w:szCs w:val="18"/>
                <w:lang w:bidi="ar-SA"/>
              </w:rPr>
            </w:pPr>
            <w:r w:rsidRPr="007016FA">
              <w:rPr>
                <w:rFonts w:ascii="Times New Roman" w:eastAsia="Times New Roman" w:hAnsi="Times New Roman" w:cs="Times New Roman"/>
                <w:sz w:val="18"/>
                <w:szCs w:val="18"/>
                <w:lang w:bidi="ar-SA"/>
              </w:rPr>
              <w:t>Виконано (заключено договір з Всеукраїнською асоціацією ОМС "Асоціація ОТГ")</w:t>
            </w:r>
          </w:p>
        </w:tc>
      </w:tr>
      <w:tr w:rsidR="00333810" w:rsidRPr="007016FA" w:rsidTr="00333810">
        <w:trPr>
          <w:trHeight w:val="1200"/>
        </w:trPr>
        <w:tc>
          <w:tcPr>
            <w:tcW w:w="482" w:type="dxa"/>
            <w:vMerge/>
            <w:tcBorders>
              <w:top w:val="nil"/>
              <w:left w:val="single" w:sz="4" w:space="0" w:color="auto"/>
              <w:bottom w:val="single" w:sz="4" w:space="0" w:color="auto"/>
              <w:right w:val="single" w:sz="4" w:space="0" w:color="auto"/>
            </w:tcBorders>
            <w:vAlign w:val="center"/>
            <w:hideMark/>
          </w:tcPr>
          <w:p w:rsidR="00333810" w:rsidRPr="007016FA" w:rsidRDefault="00333810" w:rsidP="00333810">
            <w:pPr>
              <w:widowControl/>
              <w:rPr>
                <w:rFonts w:ascii="Times New Roman" w:eastAsia="Times New Roman" w:hAnsi="Times New Roman" w:cs="Times New Roman"/>
                <w:lang w:bidi="ar-SA"/>
              </w:rPr>
            </w:pPr>
          </w:p>
        </w:tc>
        <w:tc>
          <w:tcPr>
            <w:tcW w:w="1503" w:type="dxa"/>
            <w:vMerge/>
            <w:tcBorders>
              <w:top w:val="nil"/>
              <w:left w:val="single" w:sz="4" w:space="0" w:color="auto"/>
              <w:bottom w:val="single" w:sz="4" w:space="0" w:color="auto"/>
              <w:right w:val="single" w:sz="4" w:space="0" w:color="auto"/>
            </w:tcBorders>
            <w:vAlign w:val="center"/>
            <w:hideMark/>
          </w:tcPr>
          <w:p w:rsidR="00333810" w:rsidRPr="007016FA" w:rsidRDefault="00333810" w:rsidP="00333810">
            <w:pPr>
              <w:widowControl/>
              <w:rPr>
                <w:rFonts w:ascii="Times New Roman" w:eastAsia="Times New Roman" w:hAnsi="Times New Roman" w:cs="Times New Roman"/>
                <w:color w:val="auto"/>
                <w:sz w:val="20"/>
                <w:szCs w:val="20"/>
                <w:lang w:bidi="ar-SA"/>
              </w:rPr>
            </w:pPr>
          </w:p>
        </w:tc>
        <w:tc>
          <w:tcPr>
            <w:tcW w:w="2410"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rPr>
                <w:rFonts w:ascii="Times New Roman" w:eastAsia="Times New Roman" w:hAnsi="Times New Roman" w:cs="Times New Roman"/>
                <w:sz w:val="16"/>
                <w:szCs w:val="16"/>
                <w:lang w:bidi="ar-SA"/>
              </w:rPr>
            </w:pPr>
            <w:r w:rsidRPr="007016FA">
              <w:rPr>
                <w:rFonts w:ascii="Times New Roman" w:eastAsia="Times New Roman" w:hAnsi="Times New Roman"/>
                <w:sz w:val="16"/>
                <w:szCs w:val="16"/>
                <w:lang w:bidi="ar-SA"/>
              </w:rPr>
              <w:t>Забезпечення системної перепідготовки та підвищення кваліфікації посадових осіб місцевого самоврядування</w:t>
            </w:r>
          </w:p>
        </w:tc>
        <w:tc>
          <w:tcPr>
            <w:tcW w:w="1207"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22"/>
                <w:szCs w:val="22"/>
                <w:lang w:bidi="ar-SA"/>
              </w:rPr>
            </w:pPr>
            <w:r w:rsidRPr="007016FA">
              <w:rPr>
                <w:rFonts w:ascii="Times New Roman" w:eastAsia="Times New Roman" w:hAnsi="Times New Roman" w:cs="Times New Roman"/>
                <w:sz w:val="22"/>
                <w:szCs w:val="22"/>
                <w:lang w:bidi="ar-SA"/>
              </w:rPr>
              <w:t>2025</w:t>
            </w:r>
          </w:p>
        </w:tc>
        <w:tc>
          <w:tcPr>
            <w:tcW w:w="1486"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16"/>
                <w:szCs w:val="16"/>
                <w:lang w:bidi="ar-SA"/>
              </w:rPr>
            </w:pPr>
            <w:r w:rsidRPr="007016FA">
              <w:rPr>
                <w:rFonts w:ascii="Times New Roman" w:eastAsia="Times New Roman" w:hAnsi="Times New Roman" w:cs="Times New Roman"/>
                <w:sz w:val="16"/>
                <w:szCs w:val="16"/>
                <w:lang w:bidi="ar-SA"/>
              </w:rPr>
              <w:t xml:space="preserve">Фонтанська сільська рада Одеського району Одеської області </w:t>
            </w:r>
          </w:p>
        </w:tc>
        <w:tc>
          <w:tcPr>
            <w:tcW w:w="1417"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20"/>
                <w:szCs w:val="22"/>
                <w:lang w:bidi="ar-SA"/>
              </w:rPr>
            </w:pPr>
            <w:r w:rsidRPr="007016FA">
              <w:rPr>
                <w:rFonts w:ascii="Times New Roman" w:eastAsia="Times New Roman" w:hAnsi="Times New Roman" w:cs="Times New Roman"/>
                <w:sz w:val="20"/>
                <w:szCs w:val="22"/>
                <w:lang w:bidi="ar-SA"/>
              </w:rPr>
              <w:t>10,000</w:t>
            </w:r>
          </w:p>
        </w:tc>
        <w:tc>
          <w:tcPr>
            <w:tcW w:w="1701"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20"/>
                <w:szCs w:val="22"/>
                <w:lang w:bidi="ar-SA"/>
              </w:rPr>
            </w:pPr>
            <w:r w:rsidRPr="007016FA">
              <w:rPr>
                <w:rFonts w:ascii="Times New Roman" w:eastAsia="Times New Roman" w:hAnsi="Times New Roman" w:cs="Times New Roman"/>
                <w:sz w:val="20"/>
                <w:szCs w:val="22"/>
                <w:lang w:bidi="ar-SA"/>
              </w:rPr>
              <w:t>1,680</w:t>
            </w:r>
          </w:p>
        </w:tc>
        <w:tc>
          <w:tcPr>
            <w:tcW w:w="1560"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20"/>
                <w:szCs w:val="22"/>
                <w:lang w:bidi="ar-SA"/>
              </w:rPr>
            </w:pPr>
            <w:r w:rsidRPr="007016FA">
              <w:rPr>
                <w:rFonts w:ascii="Times New Roman" w:eastAsia="Times New Roman" w:hAnsi="Times New Roman" w:cs="Times New Roman"/>
                <w:sz w:val="20"/>
                <w:szCs w:val="22"/>
                <w:lang w:bidi="ar-SA"/>
              </w:rPr>
              <w:t>16,8%</w:t>
            </w:r>
          </w:p>
        </w:tc>
        <w:tc>
          <w:tcPr>
            <w:tcW w:w="3118" w:type="dxa"/>
            <w:tcBorders>
              <w:top w:val="nil"/>
              <w:left w:val="nil"/>
              <w:bottom w:val="single" w:sz="4" w:space="0" w:color="auto"/>
              <w:right w:val="single" w:sz="4" w:space="0" w:color="auto"/>
            </w:tcBorders>
            <w:shd w:val="clear" w:color="auto" w:fill="auto"/>
            <w:vAlign w:val="center"/>
            <w:hideMark/>
          </w:tcPr>
          <w:p w:rsidR="00333810" w:rsidRPr="007016FA" w:rsidRDefault="00327209" w:rsidP="0033706D">
            <w:pPr>
              <w:widowControl/>
              <w:rPr>
                <w:rFonts w:ascii="Times New Roman" w:eastAsia="Times New Roman" w:hAnsi="Times New Roman" w:cs="Times New Roman"/>
                <w:sz w:val="18"/>
                <w:szCs w:val="18"/>
                <w:lang w:bidi="ar-SA"/>
              </w:rPr>
            </w:pPr>
            <w:r w:rsidRPr="007016FA">
              <w:rPr>
                <w:rFonts w:ascii="Times New Roman" w:eastAsia="Times New Roman" w:hAnsi="Times New Roman" w:cs="Times New Roman"/>
                <w:sz w:val="18"/>
                <w:szCs w:val="18"/>
                <w:lang w:bidi="ar-SA"/>
              </w:rPr>
              <w:t xml:space="preserve">Виконано частково в зв’язку із відсутністю </w:t>
            </w:r>
            <w:r w:rsidR="0033706D" w:rsidRPr="007016FA">
              <w:rPr>
                <w:rFonts w:ascii="Times New Roman" w:eastAsia="Times New Roman" w:hAnsi="Times New Roman" w:cs="Times New Roman"/>
                <w:sz w:val="18"/>
                <w:szCs w:val="18"/>
                <w:lang w:bidi="ar-SA"/>
              </w:rPr>
              <w:t>потреби</w:t>
            </w:r>
            <w:r w:rsidRPr="007016FA">
              <w:rPr>
                <w:rFonts w:ascii="Times New Roman" w:eastAsia="Times New Roman" w:hAnsi="Times New Roman" w:cs="Times New Roman"/>
                <w:sz w:val="18"/>
                <w:szCs w:val="18"/>
                <w:lang w:bidi="ar-SA"/>
              </w:rPr>
              <w:t xml:space="preserve"> навчання працівників. </w:t>
            </w:r>
            <w:r w:rsidR="00333810" w:rsidRPr="007016FA">
              <w:rPr>
                <w:rFonts w:ascii="Times New Roman" w:eastAsia="Times New Roman" w:hAnsi="Times New Roman" w:cs="Times New Roman"/>
                <w:sz w:val="18"/>
                <w:szCs w:val="18"/>
                <w:lang w:bidi="ar-SA"/>
              </w:rPr>
              <w:t>Проведено підготовку кадрів у закладах професійної (професійно - технічної) освіти (навчання "Охорона праці для посадових осіб", "Правила безпеки систем газопостачання")</w:t>
            </w:r>
            <w:r w:rsidRPr="007016FA">
              <w:rPr>
                <w:rFonts w:ascii="Times New Roman" w:eastAsia="Times New Roman" w:hAnsi="Times New Roman" w:cs="Times New Roman"/>
                <w:sz w:val="18"/>
                <w:szCs w:val="18"/>
                <w:lang w:bidi="ar-SA"/>
              </w:rPr>
              <w:t>, всього 2 особи.</w:t>
            </w:r>
          </w:p>
        </w:tc>
      </w:tr>
      <w:tr w:rsidR="00333810" w:rsidRPr="007016FA" w:rsidTr="00333810">
        <w:trPr>
          <w:trHeight w:val="1680"/>
        </w:trPr>
        <w:tc>
          <w:tcPr>
            <w:tcW w:w="482" w:type="dxa"/>
            <w:vMerge/>
            <w:tcBorders>
              <w:top w:val="nil"/>
              <w:left w:val="single" w:sz="4" w:space="0" w:color="auto"/>
              <w:bottom w:val="single" w:sz="4" w:space="0" w:color="auto"/>
              <w:right w:val="single" w:sz="4" w:space="0" w:color="auto"/>
            </w:tcBorders>
            <w:vAlign w:val="center"/>
            <w:hideMark/>
          </w:tcPr>
          <w:p w:rsidR="00333810" w:rsidRPr="007016FA" w:rsidRDefault="00333810" w:rsidP="00333810">
            <w:pPr>
              <w:widowControl/>
              <w:rPr>
                <w:rFonts w:ascii="Times New Roman" w:eastAsia="Times New Roman" w:hAnsi="Times New Roman" w:cs="Times New Roman"/>
                <w:lang w:bidi="ar-SA"/>
              </w:rPr>
            </w:pPr>
          </w:p>
        </w:tc>
        <w:tc>
          <w:tcPr>
            <w:tcW w:w="1503" w:type="dxa"/>
            <w:vMerge/>
            <w:tcBorders>
              <w:top w:val="nil"/>
              <w:left w:val="single" w:sz="4" w:space="0" w:color="auto"/>
              <w:bottom w:val="single" w:sz="4" w:space="0" w:color="auto"/>
              <w:right w:val="single" w:sz="4" w:space="0" w:color="auto"/>
            </w:tcBorders>
            <w:vAlign w:val="center"/>
            <w:hideMark/>
          </w:tcPr>
          <w:p w:rsidR="00333810" w:rsidRPr="007016FA" w:rsidRDefault="00333810" w:rsidP="00333810">
            <w:pPr>
              <w:widowControl/>
              <w:rPr>
                <w:rFonts w:ascii="Times New Roman" w:eastAsia="Times New Roman" w:hAnsi="Times New Roman" w:cs="Times New Roman"/>
                <w:color w:val="auto"/>
                <w:sz w:val="20"/>
                <w:szCs w:val="20"/>
                <w:lang w:bidi="ar-SA"/>
              </w:rPr>
            </w:pPr>
          </w:p>
        </w:tc>
        <w:tc>
          <w:tcPr>
            <w:tcW w:w="2410"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rPr>
                <w:rFonts w:ascii="Times New Roman" w:eastAsia="Times New Roman" w:hAnsi="Times New Roman" w:cs="Times New Roman"/>
                <w:sz w:val="16"/>
                <w:szCs w:val="16"/>
                <w:lang w:bidi="ar-SA"/>
              </w:rPr>
            </w:pPr>
            <w:r w:rsidRPr="007016FA">
              <w:rPr>
                <w:rFonts w:ascii="Times New Roman" w:eastAsia="Times New Roman" w:hAnsi="Times New Roman" w:cs="Times New Roman"/>
                <w:sz w:val="16"/>
                <w:szCs w:val="16"/>
                <w:lang w:bidi="ar-SA"/>
              </w:rPr>
              <w:t>підтримка функціонування та консультаційні послуги щодо впровадження корпоративної поштової скриньки " АСКОД"</w:t>
            </w:r>
          </w:p>
        </w:tc>
        <w:tc>
          <w:tcPr>
            <w:tcW w:w="1207"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22"/>
                <w:szCs w:val="22"/>
                <w:lang w:bidi="ar-SA"/>
              </w:rPr>
            </w:pPr>
            <w:r w:rsidRPr="007016FA">
              <w:rPr>
                <w:rFonts w:ascii="Times New Roman" w:eastAsia="Times New Roman" w:hAnsi="Times New Roman" w:cs="Times New Roman"/>
                <w:sz w:val="22"/>
                <w:szCs w:val="22"/>
                <w:lang w:bidi="ar-SA"/>
              </w:rPr>
              <w:t>2025</w:t>
            </w:r>
          </w:p>
        </w:tc>
        <w:tc>
          <w:tcPr>
            <w:tcW w:w="1486"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16"/>
                <w:szCs w:val="16"/>
                <w:lang w:bidi="ar-SA"/>
              </w:rPr>
            </w:pPr>
            <w:r w:rsidRPr="007016FA">
              <w:rPr>
                <w:rFonts w:ascii="Times New Roman" w:eastAsia="Times New Roman" w:hAnsi="Times New Roman" w:cs="Times New Roman"/>
                <w:sz w:val="16"/>
                <w:szCs w:val="16"/>
                <w:lang w:bidi="ar-SA"/>
              </w:rPr>
              <w:t xml:space="preserve">Фонтанська сільська рада Одеського району Одеської області </w:t>
            </w:r>
          </w:p>
        </w:tc>
        <w:tc>
          <w:tcPr>
            <w:tcW w:w="1417"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20"/>
                <w:szCs w:val="22"/>
                <w:lang w:bidi="ar-SA"/>
              </w:rPr>
            </w:pPr>
            <w:r w:rsidRPr="007016FA">
              <w:rPr>
                <w:rFonts w:ascii="Times New Roman" w:eastAsia="Times New Roman" w:hAnsi="Times New Roman" w:cs="Times New Roman"/>
                <w:sz w:val="20"/>
                <w:szCs w:val="22"/>
                <w:lang w:bidi="ar-SA"/>
              </w:rPr>
              <w:t>66,980</w:t>
            </w:r>
          </w:p>
        </w:tc>
        <w:tc>
          <w:tcPr>
            <w:tcW w:w="1701"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20"/>
                <w:szCs w:val="22"/>
                <w:lang w:bidi="ar-SA"/>
              </w:rPr>
            </w:pPr>
            <w:r w:rsidRPr="007016FA">
              <w:rPr>
                <w:rFonts w:ascii="Times New Roman" w:eastAsia="Times New Roman" w:hAnsi="Times New Roman" w:cs="Times New Roman"/>
                <w:sz w:val="20"/>
                <w:szCs w:val="22"/>
                <w:lang w:bidi="ar-SA"/>
              </w:rPr>
              <w:t>43,420</w:t>
            </w:r>
          </w:p>
        </w:tc>
        <w:tc>
          <w:tcPr>
            <w:tcW w:w="1560"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20"/>
                <w:szCs w:val="22"/>
                <w:lang w:bidi="ar-SA"/>
              </w:rPr>
            </w:pPr>
            <w:r w:rsidRPr="007016FA">
              <w:rPr>
                <w:rFonts w:ascii="Times New Roman" w:eastAsia="Times New Roman" w:hAnsi="Times New Roman" w:cs="Times New Roman"/>
                <w:sz w:val="20"/>
                <w:szCs w:val="22"/>
                <w:lang w:bidi="ar-SA"/>
              </w:rPr>
              <w:t>64,8%</w:t>
            </w:r>
          </w:p>
        </w:tc>
        <w:tc>
          <w:tcPr>
            <w:tcW w:w="3118" w:type="dxa"/>
            <w:tcBorders>
              <w:top w:val="nil"/>
              <w:left w:val="nil"/>
              <w:bottom w:val="single" w:sz="4" w:space="0" w:color="auto"/>
              <w:right w:val="single" w:sz="4" w:space="0" w:color="auto"/>
            </w:tcBorders>
            <w:shd w:val="clear" w:color="auto" w:fill="auto"/>
            <w:vAlign w:val="center"/>
            <w:hideMark/>
          </w:tcPr>
          <w:p w:rsidR="005B0FCC" w:rsidRPr="007016FA" w:rsidRDefault="005B0FCC" w:rsidP="005B0FCC">
            <w:pPr>
              <w:widowControl/>
              <w:rPr>
                <w:rFonts w:ascii="Times New Roman" w:eastAsia="Times New Roman" w:hAnsi="Times New Roman" w:cs="Times New Roman"/>
                <w:sz w:val="18"/>
                <w:szCs w:val="18"/>
                <w:lang w:bidi="ar-SA"/>
              </w:rPr>
            </w:pPr>
            <w:r w:rsidRPr="007016FA">
              <w:rPr>
                <w:rFonts w:ascii="Times New Roman" w:eastAsia="Times New Roman" w:hAnsi="Times New Roman" w:cs="Times New Roman"/>
                <w:sz w:val="18"/>
                <w:szCs w:val="18"/>
                <w:lang w:bidi="ar-SA"/>
              </w:rPr>
              <w:t>Впроваджено</w:t>
            </w:r>
            <w:r w:rsidR="00333810" w:rsidRPr="007016FA">
              <w:rPr>
                <w:rFonts w:ascii="Times New Roman" w:eastAsia="Times New Roman" w:hAnsi="Times New Roman" w:cs="Times New Roman"/>
                <w:sz w:val="18"/>
                <w:szCs w:val="18"/>
                <w:lang w:bidi="ar-SA"/>
              </w:rPr>
              <w:t xml:space="preserve"> систем</w:t>
            </w:r>
            <w:r w:rsidRPr="007016FA">
              <w:rPr>
                <w:rFonts w:ascii="Times New Roman" w:eastAsia="Times New Roman" w:hAnsi="Times New Roman" w:cs="Times New Roman"/>
                <w:sz w:val="18"/>
                <w:szCs w:val="18"/>
                <w:lang w:bidi="ar-SA"/>
              </w:rPr>
              <w:t>у</w:t>
            </w:r>
            <w:r w:rsidR="00333810" w:rsidRPr="007016FA">
              <w:rPr>
                <w:rFonts w:ascii="Times New Roman" w:eastAsia="Times New Roman" w:hAnsi="Times New Roman" w:cs="Times New Roman"/>
                <w:sz w:val="18"/>
                <w:szCs w:val="18"/>
                <w:lang w:bidi="ar-SA"/>
              </w:rPr>
              <w:t xml:space="preserve"> електронного документообігу "АСКОД</w:t>
            </w:r>
            <w:r w:rsidRPr="007016FA">
              <w:rPr>
                <w:rFonts w:ascii="Times New Roman" w:eastAsia="Times New Roman" w:hAnsi="Times New Roman" w:cs="Times New Roman"/>
                <w:sz w:val="18"/>
                <w:szCs w:val="18"/>
                <w:lang w:bidi="ar-SA"/>
              </w:rPr>
              <w:t>.</w:t>
            </w:r>
          </w:p>
          <w:p w:rsidR="00327209" w:rsidRPr="007016FA" w:rsidRDefault="00327209" w:rsidP="005B0FCC">
            <w:pPr>
              <w:widowControl/>
              <w:rPr>
                <w:rFonts w:ascii="Times New Roman" w:eastAsia="Times New Roman" w:hAnsi="Times New Roman" w:cs="Times New Roman"/>
                <w:sz w:val="18"/>
                <w:szCs w:val="18"/>
                <w:lang w:bidi="ar-SA"/>
              </w:rPr>
            </w:pPr>
            <w:r w:rsidRPr="007016FA">
              <w:rPr>
                <w:rFonts w:ascii="Times New Roman" w:eastAsia="Times New Roman" w:hAnsi="Times New Roman" w:cs="Times New Roman"/>
                <w:sz w:val="18"/>
                <w:szCs w:val="18"/>
                <w:lang w:bidi="ar-SA"/>
              </w:rPr>
              <w:t>Економія коштів в зв’язку із відкриттям меншої кількості облікових записів офіційних поштових скриньок, ніж планувалось.</w:t>
            </w:r>
          </w:p>
        </w:tc>
      </w:tr>
      <w:tr w:rsidR="00333810" w:rsidRPr="007016FA" w:rsidTr="00333810">
        <w:trPr>
          <w:trHeight w:val="1920"/>
        </w:trPr>
        <w:tc>
          <w:tcPr>
            <w:tcW w:w="482" w:type="dxa"/>
            <w:vMerge/>
            <w:tcBorders>
              <w:top w:val="nil"/>
              <w:left w:val="single" w:sz="4" w:space="0" w:color="auto"/>
              <w:bottom w:val="single" w:sz="4" w:space="0" w:color="auto"/>
              <w:right w:val="single" w:sz="4" w:space="0" w:color="auto"/>
            </w:tcBorders>
            <w:vAlign w:val="center"/>
            <w:hideMark/>
          </w:tcPr>
          <w:p w:rsidR="00333810" w:rsidRPr="007016FA" w:rsidRDefault="00333810" w:rsidP="00333810">
            <w:pPr>
              <w:widowControl/>
              <w:rPr>
                <w:rFonts w:ascii="Times New Roman" w:eastAsia="Times New Roman" w:hAnsi="Times New Roman" w:cs="Times New Roman"/>
                <w:lang w:bidi="ar-SA"/>
              </w:rPr>
            </w:pPr>
          </w:p>
        </w:tc>
        <w:tc>
          <w:tcPr>
            <w:tcW w:w="1503" w:type="dxa"/>
            <w:vMerge/>
            <w:tcBorders>
              <w:top w:val="nil"/>
              <w:left w:val="single" w:sz="4" w:space="0" w:color="auto"/>
              <w:bottom w:val="single" w:sz="4" w:space="0" w:color="auto"/>
              <w:right w:val="single" w:sz="4" w:space="0" w:color="auto"/>
            </w:tcBorders>
            <w:vAlign w:val="center"/>
            <w:hideMark/>
          </w:tcPr>
          <w:p w:rsidR="00333810" w:rsidRPr="007016FA" w:rsidRDefault="00333810" w:rsidP="00333810">
            <w:pPr>
              <w:widowControl/>
              <w:rPr>
                <w:rFonts w:ascii="Times New Roman" w:eastAsia="Times New Roman" w:hAnsi="Times New Roman" w:cs="Times New Roman"/>
                <w:color w:val="auto"/>
                <w:sz w:val="20"/>
                <w:szCs w:val="20"/>
                <w:lang w:bidi="ar-SA"/>
              </w:rPr>
            </w:pPr>
          </w:p>
        </w:tc>
        <w:tc>
          <w:tcPr>
            <w:tcW w:w="2410"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rPr>
                <w:rFonts w:ascii="Times New Roman" w:eastAsia="Times New Roman" w:hAnsi="Times New Roman" w:cs="Times New Roman"/>
                <w:sz w:val="16"/>
                <w:szCs w:val="16"/>
                <w:lang w:bidi="ar-SA"/>
              </w:rPr>
            </w:pPr>
            <w:r w:rsidRPr="007016FA">
              <w:rPr>
                <w:rFonts w:ascii="Times New Roman" w:eastAsia="Times New Roman" w:hAnsi="Times New Roman" w:cs="Times New Roman"/>
                <w:sz w:val="16"/>
                <w:szCs w:val="16"/>
                <w:lang w:bidi="ar-SA"/>
              </w:rPr>
              <w:t>придбання інформаційних табличок, дошки оголошень в адміністративних будівлях Фонтанської сільської ради</w:t>
            </w:r>
          </w:p>
        </w:tc>
        <w:tc>
          <w:tcPr>
            <w:tcW w:w="1207"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22"/>
                <w:szCs w:val="22"/>
                <w:lang w:bidi="ar-SA"/>
              </w:rPr>
            </w:pPr>
            <w:r w:rsidRPr="007016FA">
              <w:rPr>
                <w:rFonts w:ascii="Times New Roman" w:eastAsia="Times New Roman" w:hAnsi="Times New Roman" w:cs="Times New Roman"/>
                <w:sz w:val="22"/>
                <w:szCs w:val="22"/>
                <w:lang w:bidi="ar-SA"/>
              </w:rPr>
              <w:t>2025</w:t>
            </w:r>
          </w:p>
        </w:tc>
        <w:tc>
          <w:tcPr>
            <w:tcW w:w="1486"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16"/>
                <w:szCs w:val="16"/>
                <w:lang w:bidi="ar-SA"/>
              </w:rPr>
            </w:pPr>
            <w:r w:rsidRPr="007016FA">
              <w:rPr>
                <w:rFonts w:ascii="Times New Roman" w:eastAsia="Times New Roman" w:hAnsi="Times New Roman" w:cs="Times New Roman"/>
                <w:sz w:val="16"/>
                <w:szCs w:val="16"/>
                <w:lang w:bidi="ar-SA"/>
              </w:rPr>
              <w:t xml:space="preserve">Фонтанська сільська рада Одеського району Одеської області </w:t>
            </w:r>
          </w:p>
        </w:tc>
        <w:tc>
          <w:tcPr>
            <w:tcW w:w="1417"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20"/>
                <w:szCs w:val="22"/>
                <w:lang w:bidi="ar-SA"/>
              </w:rPr>
            </w:pPr>
            <w:r w:rsidRPr="007016FA">
              <w:rPr>
                <w:rFonts w:ascii="Times New Roman" w:eastAsia="Times New Roman" w:hAnsi="Times New Roman" w:cs="Times New Roman"/>
                <w:sz w:val="20"/>
                <w:szCs w:val="22"/>
                <w:lang w:bidi="ar-SA"/>
              </w:rPr>
              <w:t>35,000</w:t>
            </w:r>
          </w:p>
        </w:tc>
        <w:tc>
          <w:tcPr>
            <w:tcW w:w="1701"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20"/>
                <w:szCs w:val="22"/>
                <w:lang w:bidi="ar-SA"/>
              </w:rPr>
            </w:pPr>
            <w:r w:rsidRPr="007016FA">
              <w:rPr>
                <w:rFonts w:ascii="Times New Roman" w:eastAsia="Times New Roman" w:hAnsi="Times New Roman" w:cs="Times New Roman"/>
                <w:sz w:val="20"/>
                <w:szCs w:val="22"/>
                <w:lang w:bidi="ar-SA"/>
              </w:rPr>
              <w:t>1,950</w:t>
            </w:r>
          </w:p>
        </w:tc>
        <w:tc>
          <w:tcPr>
            <w:tcW w:w="1560"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20"/>
                <w:szCs w:val="22"/>
                <w:lang w:bidi="ar-SA"/>
              </w:rPr>
            </w:pPr>
            <w:r w:rsidRPr="007016FA">
              <w:rPr>
                <w:rFonts w:ascii="Times New Roman" w:eastAsia="Times New Roman" w:hAnsi="Times New Roman" w:cs="Times New Roman"/>
                <w:sz w:val="20"/>
                <w:szCs w:val="22"/>
                <w:lang w:bidi="ar-SA"/>
              </w:rPr>
              <w:t>5,6%</w:t>
            </w:r>
          </w:p>
        </w:tc>
        <w:tc>
          <w:tcPr>
            <w:tcW w:w="3118" w:type="dxa"/>
            <w:tcBorders>
              <w:top w:val="nil"/>
              <w:left w:val="nil"/>
              <w:bottom w:val="single" w:sz="4" w:space="0" w:color="auto"/>
              <w:right w:val="single" w:sz="4" w:space="0" w:color="auto"/>
            </w:tcBorders>
            <w:shd w:val="clear" w:color="auto" w:fill="auto"/>
            <w:vAlign w:val="center"/>
            <w:hideMark/>
          </w:tcPr>
          <w:p w:rsidR="00333810" w:rsidRPr="007016FA" w:rsidRDefault="0089471D" w:rsidP="00333810">
            <w:pPr>
              <w:widowControl/>
              <w:rPr>
                <w:rFonts w:ascii="Times New Roman" w:eastAsia="Times New Roman" w:hAnsi="Times New Roman" w:cs="Times New Roman"/>
                <w:sz w:val="18"/>
                <w:szCs w:val="18"/>
                <w:lang w:bidi="ar-SA"/>
              </w:rPr>
            </w:pPr>
            <w:r w:rsidRPr="007016FA">
              <w:rPr>
                <w:rFonts w:ascii="Times New Roman" w:eastAsia="Times New Roman" w:hAnsi="Times New Roman" w:cs="Times New Roman"/>
                <w:sz w:val="18"/>
                <w:szCs w:val="18"/>
                <w:lang w:bidi="ar-SA"/>
              </w:rPr>
              <w:t>Придбано с</w:t>
            </w:r>
            <w:r w:rsidR="00333810" w:rsidRPr="007016FA">
              <w:rPr>
                <w:rFonts w:ascii="Times New Roman" w:eastAsia="Times New Roman" w:hAnsi="Times New Roman" w:cs="Times New Roman"/>
                <w:sz w:val="18"/>
                <w:szCs w:val="18"/>
                <w:lang w:bidi="ar-SA"/>
              </w:rPr>
              <w:t>тенди та таблички.</w:t>
            </w:r>
            <w:r w:rsidR="00333810" w:rsidRPr="007016FA">
              <w:rPr>
                <w:rFonts w:ascii="Times New Roman" w:eastAsia="Times New Roman" w:hAnsi="Times New Roman" w:cs="Times New Roman"/>
                <w:sz w:val="18"/>
                <w:szCs w:val="18"/>
                <w:lang w:bidi="ar-SA"/>
              </w:rPr>
              <w:br/>
              <w:t>Залишок коштів не використано в зв'язку із тим, що постачальник, з яким був заключений договір на закупівлю товару, припинив свою діяльність та не вистачило часу для заключення договору з новим постачальником</w:t>
            </w:r>
          </w:p>
        </w:tc>
      </w:tr>
      <w:tr w:rsidR="00333810" w:rsidRPr="007016FA" w:rsidTr="00333810">
        <w:trPr>
          <w:trHeight w:val="3060"/>
        </w:trPr>
        <w:tc>
          <w:tcPr>
            <w:tcW w:w="482" w:type="dxa"/>
            <w:tcBorders>
              <w:top w:val="nil"/>
              <w:left w:val="single" w:sz="4" w:space="0" w:color="auto"/>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lang w:bidi="ar-SA"/>
              </w:rPr>
            </w:pPr>
            <w:r w:rsidRPr="007016FA">
              <w:rPr>
                <w:rFonts w:ascii="Times New Roman" w:eastAsia="Times New Roman" w:hAnsi="Times New Roman" w:cs="Times New Roman"/>
                <w:lang w:bidi="ar-SA"/>
              </w:rPr>
              <w:t>2</w:t>
            </w:r>
          </w:p>
        </w:tc>
        <w:tc>
          <w:tcPr>
            <w:tcW w:w="1503"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rPr>
                <w:rFonts w:ascii="Times New Roman" w:eastAsia="Times New Roman" w:hAnsi="Times New Roman" w:cs="Times New Roman"/>
                <w:sz w:val="20"/>
                <w:szCs w:val="20"/>
                <w:lang w:bidi="ar-SA"/>
              </w:rPr>
            </w:pPr>
            <w:r w:rsidRPr="007016FA">
              <w:rPr>
                <w:rFonts w:ascii="Times New Roman" w:eastAsia="Times New Roman" w:hAnsi="Times New Roman" w:cs="Times New Roman"/>
                <w:sz w:val="20"/>
                <w:szCs w:val="20"/>
                <w:lang w:bidi="ar-SA"/>
              </w:rPr>
              <w:t>Відновлення контролю за станом і динамікою розвитку територіальної громади, створення умов в громаді як інвестиційно – привабливої території</w:t>
            </w:r>
          </w:p>
        </w:tc>
        <w:tc>
          <w:tcPr>
            <w:tcW w:w="2410"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rPr>
                <w:rFonts w:ascii="Times New Roman" w:eastAsia="Times New Roman" w:hAnsi="Times New Roman" w:cs="Times New Roman"/>
                <w:sz w:val="16"/>
                <w:szCs w:val="16"/>
                <w:lang w:bidi="ar-SA"/>
              </w:rPr>
            </w:pPr>
            <w:r w:rsidRPr="007016FA">
              <w:rPr>
                <w:rFonts w:ascii="Times New Roman" w:eastAsia="Times New Roman" w:hAnsi="Times New Roman" w:cs="Times New Roman"/>
                <w:sz w:val="16"/>
                <w:szCs w:val="16"/>
                <w:lang w:bidi="ar-SA"/>
              </w:rPr>
              <w:t>видатки на проведення прийомів, привітань та нагороджень, обслуговування представників та делегацій з метою установлення та підтримання взаємовигідного співробітництва</w:t>
            </w:r>
          </w:p>
        </w:tc>
        <w:tc>
          <w:tcPr>
            <w:tcW w:w="1207"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22"/>
                <w:szCs w:val="22"/>
                <w:lang w:bidi="ar-SA"/>
              </w:rPr>
            </w:pPr>
            <w:r w:rsidRPr="007016FA">
              <w:rPr>
                <w:rFonts w:ascii="Times New Roman" w:eastAsia="Times New Roman" w:hAnsi="Times New Roman" w:cs="Times New Roman"/>
                <w:sz w:val="22"/>
                <w:szCs w:val="22"/>
                <w:lang w:bidi="ar-SA"/>
              </w:rPr>
              <w:t>2025</w:t>
            </w:r>
          </w:p>
        </w:tc>
        <w:tc>
          <w:tcPr>
            <w:tcW w:w="1486"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16"/>
                <w:szCs w:val="16"/>
                <w:lang w:bidi="ar-SA"/>
              </w:rPr>
            </w:pPr>
            <w:r w:rsidRPr="007016FA">
              <w:rPr>
                <w:rFonts w:ascii="Times New Roman" w:eastAsia="Times New Roman" w:hAnsi="Times New Roman" w:cs="Times New Roman"/>
                <w:sz w:val="16"/>
                <w:szCs w:val="16"/>
                <w:lang w:bidi="ar-SA"/>
              </w:rPr>
              <w:t xml:space="preserve">Фонтанська сільська рада Одеського району Одеської області </w:t>
            </w:r>
          </w:p>
        </w:tc>
        <w:tc>
          <w:tcPr>
            <w:tcW w:w="1417"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20"/>
                <w:szCs w:val="22"/>
                <w:lang w:bidi="ar-SA"/>
              </w:rPr>
            </w:pPr>
            <w:r w:rsidRPr="007016FA">
              <w:rPr>
                <w:rFonts w:ascii="Times New Roman" w:eastAsia="Times New Roman" w:hAnsi="Times New Roman" w:cs="Times New Roman"/>
                <w:sz w:val="20"/>
                <w:szCs w:val="22"/>
                <w:lang w:bidi="ar-SA"/>
              </w:rPr>
              <w:t>60,700</w:t>
            </w:r>
          </w:p>
        </w:tc>
        <w:tc>
          <w:tcPr>
            <w:tcW w:w="1701"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20"/>
                <w:szCs w:val="22"/>
                <w:lang w:bidi="ar-SA"/>
              </w:rPr>
            </w:pPr>
            <w:r w:rsidRPr="007016FA">
              <w:rPr>
                <w:rFonts w:ascii="Times New Roman" w:eastAsia="Times New Roman" w:hAnsi="Times New Roman" w:cs="Times New Roman"/>
                <w:sz w:val="20"/>
                <w:szCs w:val="22"/>
                <w:lang w:bidi="ar-SA"/>
              </w:rPr>
              <w:t>60,620</w:t>
            </w:r>
          </w:p>
        </w:tc>
        <w:tc>
          <w:tcPr>
            <w:tcW w:w="1560"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20"/>
                <w:szCs w:val="22"/>
                <w:lang w:bidi="ar-SA"/>
              </w:rPr>
            </w:pPr>
            <w:r w:rsidRPr="007016FA">
              <w:rPr>
                <w:rFonts w:ascii="Times New Roman" w:eastAsia="Times New Roman" w:hAnsi="Times New Roman" w:cs="Times New Roman"/>
                <w:sz w:val="20"/>
                <w:szCs w:val="22"/>
                <w:lang w:bidi="ar-SA"/>
              </w:rPr>
              <w:t>99,9%</w:t>
            </w:r>
          </w:p>
        </w:tc>
        <w:tc>
          <w:tcPr>
            <w:tcW w:w="3118"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rPr>
                <w:rFonts w:ascii="Times New Roman" w:eastAsia="Times New Roman" w:hAnsi="Times New Roman" w:cs="Times New Roman"/>
                <w:sz w:val="18"/>
                <w:szCs w:val="18"/>
                <w:lang w:bidi="ar-SA"/>
              </w:rPr>
            </w:pPr>
            <w:r w:rsidRPr="007016FA">
              <w:rPr>
                <w:rFonts w:ascii="Times New Roman" w:eastAsia="Times New Roman" w:hAnsi="Times New Roman" w:cs="Times New Roman"/>
                <w:sz w:val="18"/>
                <w:szCs w:val="18"/>
                <w:lang w:bidi="ar-SA"/>
              </w:rPr>
              <w:t>Придбано Блокноти А5, Пакети, Рамки А4 для привітань та нагороджень під час проведення заходів</w:t>
            </w:r>
          </w:p>
        </w:tc>
      </w:tr>
      <w:tr w:rsidR="00333810" w:rsidRPr="007016FA" w:rsidTr="00333810">
        <w:trPr>
          <w:trHeight w:val="315"/>
        </w:trPr>
        <w:tc>
          <w:tcPr>
            <w:tcW w:w="482" w:type="dxa"/>
            <w:tcBorders>
              <w:top w:val="nil"/>
              <w:left w:val="single" w:sz="4" w:space="0" w:color="auto"/>
              <w:bottom w:val="single" w:sz="4" w:space="0" w:color="auto"/>
              <w:right w:val="single" w:sz="4" w:space="0" w:color="auto"/>
            </w:tcBorders>
            <w:shd w:val="clear" w:color="auto" w:fill="auto"/>
            <w:vAlign w:val="center"/>
            <w:hideMark/>
          </w:tcPr>
          <w:p w:rsidR="00333810" w:rsidRPr="007016FA" w:rsidRDefault="00333810" w:rsidP="00333810">
            <w:pPr>
              <w:widowControl/>
              <w:rPr>
                <w:rFonts w:ascii="Times New Roman" w:eastAsia="Times New Roman" w:hAnsi="Times New Roman" w:cs="Times New Roman"/>
                <w:lang w:bidi="ar-SA"/>
              </w:rPr>
            </w:pPr>
            <w:r w:rsidRPr="007016FA">
              <w:rPr>
                <w:rFonts w:ascii="Times New Roman" w:eastAsia="Times New Roman" w:hAnsi="Times New Roman" w:cs="Times New Roman"/>
                <w:lang w:bidi="ar-SA"/>
              </w:rPr>
              <w:t> </w:t>
            </w:r>
          </w:p>
        </w:tc>
        <w:tc>
          <w:tcPr>
            <w:tcW w:w="1503"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rPr>
                <w:rFonts w:ascii="Times New Roman" w:eastAsia="Times New Roman" w:hAnsi="Times New Roman" w:cs="Times New Roman"/>
                <w:lang w:bidi="ar-SA"/>
              </w:rPr>
            </w:pPr>
            <w:r w:rsidRPr="007016FA">
              <w:rPr>
                <w:rFonts w:ascii="Times New Roman" w:eastAsia="Times New Roman" w:hAnsi="Times New Roman" w:cs="Times New Roman"/>
                <w:lang w:bidi="ar-SA"/>
              </w:rPr>
              <w:t> </w:t>
            </w:r>
          </w:p>
        </w:tc>
        <w:tc>
          <w:tcPr>
            <w:tcW w:w="5103" w:type="dxa"/>
            <w:gridSpan w:val="3"/>
            <w:tcBorders>
              <w:top w:val="single" w:sz="4" w:space="0" w:color="auto"/>
              <w:left w:val="nil"/>
              <w:bottom w:val="single" w:sz="4" w:space="0" w:color="auto"/>
              <w:right w:val="single" w:sz="4" w:space="0" w:color="auto"/>
            </w:tcBorders>
            <w:shd w:val="clear" w:color="auto" w:fill="auto"/>
            <w:vAlign w:val="center"/>
            <w:hideMark/>
          </w:tcPr>
          <w:p w:rsidR="00333810" w:rsidRPr="007016FA" w:rsidRDefault="00333810" w:rsidP="00333810">
            <w:pPr>
              <w:widowControl/>
              <w:rPr>
                <w:rFonts w:ascii="Times New Roman" w:eastAsia="Times New Roman" w:hAnsi="Times New Roman" w:cs="Times New Roman"/>
                <w:b/>
                <w:bCs/>
                <w:lang w:bidi="ar-SA"/>
              </w:rPr>
            </w:pPr>
            <w:r w:rsidRPr="007016FA">
              <w:rPr>
                <w:rFonts w:ascii="Times New Roman" w:eastAsia="Times New Roman" w:hAnsi="Times New Roman" w:cs="Times New Roman"/>
                <w:b/>
                <w:bCs/>
                <w:lang w:bidi="ar-SA"/>
              </w:rPr>
              <w:t>ВСЬОГО</w:t>
            </w:r>
          </w:p>
        </w:tc>
        <w:tc>
          <w:tcPr>
            <w:tcW w:w="1417"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b/>
                <w:bCs/>
                <w:sz w:val="20"/>
                <w:lang w:bidi="ar-SA"/>
              </w:rPr>
            </w:pPr>
            <w:r w:rsidRPr="007016FA">
              <w:rPr>
                <w:rFonts w:ascii="Times New Roman" w:eastAsia="Times New Roman" w:hAnsi="Times New Roman" w:cs="Times New Roman"/>
                <w:b/>
                <w:bCs/>
                <w:sz w:val="20"/>
                <w:lang w:bidi="ar-SA"/>
              </w:rPr>
              <w:t>204,680</w:t>
            </w:r>
          </w:p>
        </w:tc>
        <w:tc>
          <w:tcPr>
            <w:tcW w:w="1701"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b/>
                <w:bCs/>
                <w:sz w:val="20"/>
                <w:lang w:bidi="ar-SA"/>
              </w:rPr>
            </w:pPr>
            <w:r w:rsidRPr="007016FA">
              <w:rPr>
                <w:rFonts w:ascii="Times New Roman" w:eastAsia="Times New Roman" w:hAnsi="Times New Roman" w:cs="Times New Roman"/>
                <w:b/>
                <w:bCs/>
                <w:sz w:val="20"/>
                <w:lang w:bidi="ar-SA"/>
              </w:rPr>
              <w:t>139,670</w:t>
            </w:r>
          </w:p>
        </w:tc>
        <w:tc>
          <w:tcPr>
            <w:tcW w:w="1560" w:type="dxa"/>
            <w:tcBorders>
              <w:top w:val="nil"/>
              <w:left w:val="nil"/>
              <w:bottom w:val="single" w:sz="4" w:space="0" w:color="auto"/>
              <w:right w:val="single" w:sz="4" w:space="0" w:color="auto"/>
            </w:tcBorders>
            <w:shd w:val="clear" w:color="auto" w:fill="auto"/>
            <w:vAlign w:val="center"/>
            <w:hideMark/>
          </w:tcPr>
          <w:p w:rsidR="00333810" w:rsidRPr="007016FA" w:rsidRDefault="0033706D" w:rsidP="00333810">
            <w:pPr>
              <w:widowControl/>
              <w:jc w:val="center"/>
              <w:rPr>
                <w:rFonts w:ascii="Times New Roman" w:eastAsia="Times New Roman" w:hAnsi="Times New Roman" w:cs="Times New Roman"/>
                <w:b/>
                <w:bCs/>
                <w:sz w:val="20"/>
                <w:lang w:bidi="ar-SA"/>
              </w:rPr>
            </w:pPr>
            <w:r w:rsidRPr="007016FA">
              <w:rPr>
                <w:rFonts w:ascii="Times New Roman" w:eastAsia="Times New Roman" w:hAnsi="Times New Roman" w:cs="Times New Roman"/>
                <w:b/>
                <w:bCs/>
                <w:sz w:val="20"/>
                <w:lang w:bidi="ar-SA"/>
              </w:rPr>
              <w:t>68,2%</w:t>
            </w:r>
            <w:r w:rsidR="00333810" w:rsidRPr="007016FA">
              <w:rPr>
                <w:rFonts w:ascii="Times New Roman" w:eastAsia="Times New Roman" w:hAnsi="Times New Roman" w:cs="Times New Roman"/>
                <w:b/>
                <w:bCs/>
                <w:sz w:val="20"/>
                <w:lang w:bidi="ar-SA"/>
              </w:rPr>
              <w:t> </w:t>
            </w:r>
          </w:p>
        </w:tc>
        <w:tc>
          <w:tcPr>
            <w:tcW w:w="3118" w:type="dxa"/>
            <w:tcBorders>
              <w:top w:val="nil"/>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lang w:bidi="ar-SA"/>
              </w:rPr>
            </w:pPr>
            <w:r w:rsidRPr="007016FA">
              <w:rPr>
                <w:rFonts w:ascii="Times New Roman" w:eastAsia="Times New Roman" w:hAnsi="Times New Roman" w:cs="Times New Roman"/>
                <w:lang w:bidi="ar-SA"/>
              </w:rPr>
              <w:t> </w:t>
            </w:r>
          </w:p>
        </w:tc>
      </w:tr>
    </w:tbl>
    <w:p w:rsidR="00D66E27" w:rsidRPr="007016FA" w:rsidRDefault="00D66E27" w:rsidP="00333810">
      <w:pPr>
        <w:pStyle w:val="21"/>
        <w:shd w:val="clear" w:color="auto" w:fill="auto"/>
        <w:tabs>
          <w:tab w:val="left" w:leader="underscore" w:pos="6914"/>
        </w:tabs>
        <w:spacing w:line="240" w:lineRule="auto"/>
        <w:ind w:firstLine="0"/>
        <w:jc w:val="both"/>
        <w:rPr>
          <w:color w:val="auto"/>
          <w:sz w:val="24"/>
          <w:szCs w:val="24"/>
        </w:rPr>
      </w:pPr>
    </w:p>
    <w:p w:rsidR="001C0B4A" w:rsidRPr="007016FA" w:rsidRDefault="001C0B4A" w:rsidP="00333810">
      <w:pPr>
        <w:pStyle w:val="af8"/>
        <w:numPr>
          <w:ilvl w:val="0"/>
          <w:numId w:val="14"/>
        </w:numPr>
        <w:ind w:left="0" w:firstLine="567"/>
        <w:jc w:val="both"/>
        <w:rPr>
          <w:rFonts w:ascii="Times New Roman" w:eastAsia="Times New Roman" w:hAnsi="Times New Roman" w:cs="Times New Roman"/>
          <w:b/>
          <w:color w:val="auto"/>
        </w:rPr>
      </w:pPr>
      <w:r w:rsidRPr="007016FA">
        <w:rPr>
          <w:rFonts w:ascii="Times New Roman" w:eastAsia="Times New Roman" w:hAnsi="Times New Roman" w:cs="Times New Roman"/>
          <w:b/>
          <w:color w:val="auto"/>
        </w:rPr>
        <w:t>Виконання результативних показників Програми (заповнюється при</w:t>
      </w:r>
      <w:r w:rsidR="009C6211" w:rsidRPr="007016FA">
        <w:rPr>
          <w:rFonts w:ascii="Times New Roman" w:eastAsia="Times New Roman" w:hAnsi="Times New Roman" w:cs="Times New Roman"/>
          <w:b/>
          <w:color w:val="auto"/>
        </w:rPr>
        <w:t xml:space="preserve"> </w:t>
      </w:r>
      <w:r w:rsidRPr="007016FA">
        <w:rPr>
          <w:rFonts w:ascii="Times New Roman" w:eastAsia="Times New Roman" w:hAnsi="Times New Roman" w:cs="Times New Roman"/>
          <w:b/>
          <w:color w:val="auto"/>
        </w:rPr>
        <w:t>підготовці річного</w:t>
      </w:r>
      <w:r w:rsidR="006C4FC2" w:rsidRPr="007016FA">
        <w:rPr>
          <w:rFonts w:ascii="Times New Roman" w:eastAsia="Times New Roman" w:hAnsi="Times New Roman" w:cs="Times New Roman"/>
          <w:b/>
          <w:color w:val="auto"/>
        </w:rPr>
        <w:t xml:space="preserve"> та заключного</w:t>
      </w:r>
      <w:r w:rsidRPr="007016FA">
        <w:rPr>
          <w:rFonts w:ascii="Times New Roman" w:eastAsia="Times New Roman" w:hAnsi="Times New Roman" w:cs="Times New Roman"/>
          <w:b/>
          <w:color w:val="auto"/>
        </w:rPr>
        <w:t xml:space="preserve"> звіту про виконання програми)</w:t>
      </w:r>
    </w:p>
    <w:tbl>
      <w:tblPr>
        <w:tblpPr w:leftFromText="180" w:rightFromText="180" w:vertAnchor="text" w:horzAnchor="margin" w:tblpXSpec="right" w:tblpY="163"/>
        <w:tblW w:w="14784" w:type="dxa"/>
        <w:tblLook w:val="04A0" w:firstRow="1" w:lastRow="0" w:firstColumn="1" w:lastColumn="0" w:noHBand="0" w:noVBand="1"/>
      </w:tblPr>
      <w:tblGrid>
        <w:gridCol w:w="483"/>
        <w:gridCol w:w="5050"/>
        <w:gridCol w:w="1258"/>
        <w:gridCol w:w="1176"/>
        <w:gridCol w:w="4887"/>
        <w:gridCol w:w="1930"/>
      </w:tblGrid>
      <w:tr w:rsidR="00333810" w:rsidRPr="007016FA" w:rsidTr="0089471D">
        <w:trPr>
          <w:trHeight w:val="838"/>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22"/>
                <w:szCs w:val="22"/>
                <w:lang w:eastAsia="ru-RU" w:bidi="ar-SA"/>
              </w:rPr>
            </w:pPr>
            <w:r w:rsidRPr="007016FA">
              <w:rPr>
                <w:rFonts w:ascii="Times New Roman" w:eastAsia="Times New Roman" w:hAnsi="Times New Roman" w:cs="Times New Roman"/>
                <w:sz w:val="22"/>
                <w:szCs w:val="22"/>
                <w:lang w:eastAsia="ru-RU" w:bidi="ar-SA"/>
              </w:rPr>
              <w:t>№ з/п</w:t>
            </w:r>
          </w:p>
        </w:tc>
        <w:tc>
          <w:tcPr>
            <w:tcW w:w="5050" w:type="dxa"/>
            <w:tcBorders>
              <w:top w:val="single" w:sz="4" w:space="0" w:color="auto"/>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22"/>
                <w:szCs w:val="22"/>
                <w:lang w:eastAsia="ru-RU" w:bidi="ar-SA"/>
              </w:rPr>
            </w:pPr>
            <w:r w:rsidRPr="007016FA">
              <w:rPr>
                <w:rFonts w:ascii="Times New Roman" w:eastAsia="Times New Roman" w:hAnsi="Times New Roman" w:cs="Times New Roman"/>
                <w:sz w:val="22"/>
                <w:szCs w:val="22"/>
                <w:lang w:eastAsia="ru-RU" w:bidi="ar-SA"/>
              </w:rPr>
              <w:t>Найменування показника</w:t>
            </w:r>
          </w:p>
        </w:tc>
        <w:tc>
          <w:tcPr>
            <w:tcW w:w="1258" w:type="dxa"/>
            <w:tcBorders>
              <w:top w:val="single" w:sz="4" w:space="0" w:color="auto"/>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22"/>
                <w:szCs w:val="22"/>
                <w:lang w:eastAsia="ru-RU" w:bidi="ar-SA"/>
              </w:rPr>
            </w:pPr>
            <w:r w:rsidRPr="007016FA">
              <w:rPr>
                <w:rFonts w:ascii="Times New Roman" w:eastAsia="Times New Roman" w:hAnsi="Times New Roman" w:cs="Times New Roman"/>
                <w:sz w:val="22"/>
                <w:szCs w:val="22"/>
                <w:lang w:eastAsia="ru-RU" w:bidi="ar-SA"/>
              </w:rPr>
              <w:t>Планове значення показника</w:t>
            </w:r>
          </w:p>
        </w:tc>
        <w:tc>
          <w:tcPr>
            <w:tcW w:w="1176" w:type="dxa"/>
            <w:tcBorders>
              <w:top w:val="single" w:sz="4" w:space="0" w:color="auto"/>
              <w:left w:val="nil"/>
              <w:bottom w:val="single" w:sz="4" w:space="0" w:color="auto"/>
              <w:right w:val="single" w:sz="4" w:space="0" w:color="000000"/>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22"/>
                <w:szCs w:val="22"/>
                <w:lang w:eastAsia="ru-RU" w:bidi="ar-SA"/>
              </w:rPr>
            </w:pPr>
            <w:r w:rsidRPr="007016FA">
              <w:rPr>
                <w:rFonts w:ascii="Times New Roman" w:eastAsia="Times New Roman" w:hAnsi="Times New Roman" w:cs="Times New Roman"/>
                <w:sz w:val="22"/>
                <w:szCs w:val="22"/>
                <w:lang w:eastAsia="ru-RU" w:bidi="ar-SA"/>
              </w:rPr>
              <w:t>Фактичне значення показника</w:t>
            </w:r>
          </w:p>
        </w:tc>
        <w:tc>
          <w:tcPr>
            <w:tcW w:w="4887" w:type="dxa"/>
            <w:tcBorders>
              <w:top w:val="single" w:sz="4" w:space="0" w:color="auto"/>
              <w:left w:val="nil"/>
              <w:bottom w:val="single" w:sz="4" w:space="0" w:color="auto"/>
              <w:right w:val="single" w:sz="4" w:space="0" w:color="000000"/>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22"/>
                <w:szCs w:val="22"/>
                <w:lang w:eastAsia="ru-RU" w:bidi="ar-SA"/>
              </w:rPr>
            </w:pPr>
            <w:r w:rsidRPr="007016FA">
              <w:rPr>
                <w:rFonts w:ascii="Times New Roman" w:eastAsia="Times New Roman" w:hAnsi="Times New Roman" w:cs="Times New Roman"/>
                <w:sz w:val="22"/>
                <w:szCs w:val="22"/>
                <w:lang w:eastAsia="ru-RU" w:bidi="ar-SA"/>
              </w:rPr>
              <w:t>Причини невиконання</w:t>
            </w:r>
          </w:p>
        </w:tc>
        <w:tc>
          <w:tcPr>
            <w:tcW w:w="1930" w:type="dxa"/>
            <w:tcBorders>
              <w:top w:val="single" w:sz="4" w:space="0" w:color="auto"/>
              <w:left w:val="nil"/>
              <w:bottom w:val="single" w:sz="4" w:space="0" w:color="auto"/>
              <w:right w:val="single" w:sz="4" w:space="0" w:color="auto"/>
            </w:tcBorders>
            <w:shd w:val="clear" w:color="auto" w:fill="auto"/>
            <w:vAlign w:val="center"/>
            <w:hideMark/>
          </w:tcPr>
          <w:p w:rsidR="00333810" w:rsidRPr="007016FA" w:rsidRDefault="00333810" w:rsidP="00333810">
            <w:pPr>
              <w:widowControl/>
              <w:jc w:val="center"/>
              <w:rPr>
                <w:rFonts w:ascii="Times New Roman" w:eastAsia="Times New Roman" w:hAnsi="Times New Roman" w:cs="Times New Roman"/>
                <w:sz w:val="22"/>
                <w:szCs w:val="22"/>
                <w:lang w:eastAsia="ru-RU" w:bidi="ar-SA"/>
              </w:rPr>
            </w:pPr>
            <w:r w:rsidRPr="007016FA">
              <w:rPr>
                <w:rFonts w:ascii="Times New Roman" w:eastAsia="Times New Roman" w:hAnsi="Times New Roman" w:cs="Times New Roman"/>
                <w:sz w:val="22"/>
                <w:szCs w:val="22"/>
                <w:lang w:eastAsia="ru-RU" w:bidi="ar-SA"/>
              </w:rPr>
              <w:t>Що зроблено для виправлення</w:t>
            </w:r>
          </w:p>
        </w:tc>
      </w:tr>
      <w:tr w:rsidR="0089471D" w:rsidRPr="007016FA" w:rsidTr="0089471D">
        <w:trPr>
          <w:trHeight w:val="752"/>
        </w:trPr>
        <w:tc>
          <w:tcPr>
            <w:tcW w:w="483" w:type="dxa"/>
            <w:tcBorders>
              <w:top w:val="nil"/>
              <w:left w:val="single" w:sz="4" w:space="0" w:color="auto"/>
              <w:bottom w:val="single" w:sz="4" w:space="0" w:color="auto"/>
              <w:right w:val="single" w:sz="4" w:space="0" w:color="auto"/>
            </w:tcBorders>
            <w:shd w:val="clear" w:color="auto" w:fill="auto"/>
            <w:vAlign w:val="center"/>
            <w:hideMark/>
          </w:tcPr>
          <w:p w:rsidR="0089471D" w:rsidRPr="007016FA" w:rsidRDefault="0089471D" w:rsidP="0089471D">
            <w:pPr>
              <w:widowControl/>
              <w:jc w:val="center"/>
              <w:rPr>
                <w:rFonts w:ascii="Times New Roman" w:eastAsia="Times New Roman" w:hAnsi="Times New Roman" w:cs="Times New Roman"/>
                <w:sz w:val="22"/>
                <w:szCs w:val="22"/>
                <w:lang w:eastAsia="ru-RU" w:bidi="ar-SA"/>
              </w:rPr>
            </w:pPr>
            <w:r w:rsidRPr="007016FA">
              <w:rPr>
                <w:rFonts w:ascii="Times New Roman" w:eastAsia="Times New Roman" w:hAnsi="Times New Roman" w:cs="Times New Roman"/>
                <w:sz w:val="22"/>
                <w:szCs w:val="22"/>
                <w:lang w:eastAsia="ru-RU" w:bidi="ar-SA"/>
              </w:rPr>
              <w:t>1</w:t>
            </w:r>
          </w:p>
        </w:tc>
        <w:tc>
          <w:tcPr>
            <w:tcW w:w="5050" w:type="dxa"/>
            <w:tcBorders>
              <w:top w:val="nil"/>
              <w:left w:val="nil"/>
              <w:bottom w:val="single" w:sz="4" w:space="0" w:color="auto"/>
              <w:right w:val="single" w:sz="4" w:space="0" w:color="auto"/>
            </w:tcBorders>
            <w:shd w:val="clear" w:color="auto" w:fill="auto"/>
            <w:vAlign w:val="center"/>
            <w:hideMark/>
          </w:tcPr>
          <w:p w:rsidR="0089471D" w:rsidRPr="007016FA" w:rsidRDefault="0089471D" w:rsidP="0089471D">
            <w:pPr>
              <w:widowControl/>
              <w:rPr>
                <w:rFonts w:ascii="Times New Roman" w:eastAsia="Times New Roman" w:hAnsi="Times New Roman" w:cs="Times New Roman"/>
                <w:b/>
                <w:color w:val="auto"/>
                <w:sz w:val="22"/>
                <w:szCs w:val="22"/>
                <w:lang w:eastAsia="ru-RU" w:bidi="ar-SA"/>
              </w:rPr>
            </w:pPr>
            <w:r w:rsidRPr="007016FA">
              <w:rPr>
                <w:rStyle w:val="a9"/>
                <w:rFonts w:ascii="Times New Roman" w:hAnsi="Times New Roman" w:cs="Times New Roman"/>
                <w:b w:val="0"/>
                <w:sz w:val="20"/>
                <w:szCs w:val="18"/>
              </w:rPr>
              <w:t>Формування повноцінної системи місцевого самоврядування згідно з європейськими стандартами</w:t>
            </w:r>
          </w:p>
        </w:tc>
        <w:tc>
          <w:tcPr>
            <w:tcW w:w="1258" w:type="dxa"/>
            <w:tcBorders>
              <w:top w:val="nil"/>
              <w:left w:val="nil"/>
              <w:bottom w:val="single" w:sz="4" w:space="0" w:color="auto"/>
              <w:right w:val="single" w:sz="4" w:space="0" w:color="auto"/>
            </w:tcBorders>
            <w:shd w:val="clear" w:color="auto" w:fill="auto"/>
            <w:vAlign w:val="center"/>
          </w:tcPr>
          <w:p w:rsidR="0089471D" w:rsidRPr="007016FA" w:rsidRDefault="0089471D" w:rsidP="0089471D">
            <w:pPr>
              <w:widowControl/>
              <w:jc w:val="center"/>
              <w:rPr>
                <w:rFonts w:ascii="Times New Roman" w:eastAsia="Times New Roman" w:hAnsi="Times New Roman" w:cs="Times New Roman"/>
                <w:color w:val="auto"/>
                <w:sz w:val="20"/>
                <w:szCs w:val="22"/>
                <w:lang w:eastAsia="ru-RU" w:bidi="ar-SA"/>
              </w:rPr>
            </w:pPr>
            <w:r w:rsidRPr="007016FA">
              <w:rPr>
                <w:rFonts w:ascii="Times New Roman" w:eastAsia="Times New Roman" w:hAnsi="Times New Roman" w:cs="Times New Roman"/>
                <w:color w:val="auto"/>
                <w:sz w:val="20"/>
                <w:szCs w:val="22"/>
                <w:lang w:eastAsia="ru-RU" w:bidi="ar-SA"/>
              </w:rPr>
              <w:t>143,980</w:t>
            </w:r>
          </w:p>
        </w:tc>
        <w:tc>
          <w:tcPr>
            <w:tcW w:w="1176" w:type="dxa"/>
            <w:tcBorders>
              <w:top w:val="single" w:sz="4" w:space="0" w:color="auto"/>
              <w:left w:val="nil"/>
              <w:bottom w:val="single" w:sz="4" w:space="0" w:color="auto"/>
              <w:right w:val="single" w:sz="4" w:space="0" w:color="000000"/>
            </w:tcBorders>
            <w:shd w:val="clear" w:color="auto" w:fill="auto"/>
            <w:vAlign w:val="center"/>
          </w:tcPr>
          <w:p w:rsidR="0089471D" w:rsidRPr="007016FA" w:rsidRDefault="0089471D" w:rsidP="0089471D">
            <w:pPr>
              <w:widowControl/>
              <w:jc w:val="center"/>
              <w:rPr>
                <w:rFonts w:ascii="Times New Roman" w:eastAsia="Times New Roman" w:hAnsi="Times New Roman" w:cs="Times New Roman"/>
                <w:color w:val="auto"/>
                <w:sz w:val="20"/>
                <w:szCs w:val="22"/>
                <w:lang w:eastAsia="ru-RU" w:bidi="ar-SA"/>
              </w:rPr>
            </w:pPr>
            <w:r w:rsidRPr="007016FA">
              <w:rPr>
                <w:rFonts w:ascii="Times New Roman" w:eastAsia="Times New Roman" w:hAnsi="Times New Roman" w:cs="Times New Roman"/>
                <w:color w:val="auto"/>
                <w:sz w:val="20"/>
                <w:szCs w:val="22"/>
                <w:lang w:eastAsia="ru-RU" w:bidi="ar-SA"/>
              </w:rPr>
              <w:t>79,050</w:t>
            </w:r>
          </w:p>
        </w:tc>
        <w:tc>
          <w:tcPr>
            <w:tcW w:w="4887" w:type="dxa"/>
            <w:tcBorders>
              <w:top w:val="single" w:sz="4" w:space="0" w:color="auto"/>
              <w:left w:val="nil"/>
              <w:bottom w:val="single" w:sz="4" w:space="0" w:color="auto"/>
              <w:right w:val="single" w:sz="4" w:space="0" w:color="000000"/>
            </w:tcBorders>
            <w:shd w:val="clear" w:color="auto" w:fill="auto"/>
            <w:vAlign w:val="center"/>
          </w:tcPr>
          <w:p w:rsidR="0089471D" w:rsidRPr="007016FA" w:rsidRDefault="0089471D" w:rsidP="0089471D">
            <w:pPr>
              <w:widowControl/>
              <w:rPr>
                <w:rFonts w:ascii="Times New Roman" w:eastAsia="Times New Roman" w:hAnsi="Times New Roman" w:cs="Times New Roman"/>
                <w:sz w:val="20"/>
                <w:szCs w:val="20"/>
                <w:lang w:bidi="ar-SA"/>
              </w:rPr>
            </w:pPr>
            <w:r w:rsidRPr="007016FA">
              <w:rPr>
                <w:rFonts w:ascii="Times New Roman" w:eastAsia="Times New Roman" w:hAnsi="Times New Roman" w:cs="Times New Roman"/>
                <w:sz w:val="20"/>
                <w:szCs w:val="20"/>
                <w:lang w:bidi="ar-SA"/>
              </w:rPr>
              <w:t xml:space="preserve">Виконано частково. </w:t>
            </w:r>
          </w:p>
          <w:p w:rsidR="0033706D" w:rsidRPr="007016FA" w:rsidRDefault="0033706D" w:rsidP="0089471D">
            <w:pPr>
              <w:widowControl/>
              <w:rPr>
                <w:rFonts w:ascii="Times New Roman" w:eastAsia="Times New Roman" w:hAnsi="Times New Roman" w:cs="Times New Roman"/>
                <w:sz w:val="20"/>
                <w:szCs w:val="20"/>
                <w:lang w:bidi="ar-SA"/>
              </w:rPr>
            </w:pPr>
            <w:r w:rsidRPr="007016FA">
              <w:rPr>
                <w:rFonts w:ascii="Times New Roman" w:eastAsia="Times New Roman" w:hAnsi="Times New Roman" w:cs="Times New Roman"/>
                <w:sz w:val="20"/>
                <w:szCs w:val="20"/>
                <w:lang w:bidi="ar-SA"/>
              </w:rPr>
              <w:t>Економія коштів в зв’язку із відкриттям меншої кількості облікових записів офіційних поштових скриньок «АСКОД», ніж планувалось.</w:t>
            </w:r>
          </w:p>
          <w:p w:rsidR="0089471D" w:rsidRPr="007016FA" w:rsidRDefault="0089471D" w:rsidP="0089471D">
            <w:pPr>
              <w:widowControl/>
              <w:rPr>
                <w:rFonts w:ascii="Times New Roman" w:eastAsia="Times New Roman" w:hAnsi="Times New Roman" w:cs="Times New Roman"/>
                <w:sz w:val="20"/>
                <w:szCs w:val="18"/>
                <w:lang w:bidi="ar-SA"/>
              </w:rPr>
            </w:pPr>
            <w:r w:rsidRPr="007016FA">
              <w:rPr>
                <w:rFonts w:ascii="Times New Roman" w:eastAsia="Times New Roman" w:hAnsi="Times New Roman" w:cs="Times New Roman"/>
                <w:sz w:val="20"/>
                <w:szCs w:val="20"/>
                <w:lang w:bidi="ar-SA"/>
              </w:rPr>
              <w:t>Залишок коштів по придбанню стендів та табличок не використано в зв'язку із тим, що постачальник, з яким був заключений договір на закупівлю товару, припинив свою діяльність та не вистачило часу для заключення договору з новим постачальником</w:t>
            </w:r>
          </w:p>
        </w:tc>
        <w:tc>
          <w:tcPr>
            <w:tcW w:w="1930" w:type="dxa"/>
            <w:tcBorders>
              <w:top w:val="single" w:sz="4" w:space="0" w:color="auto"/>
              <w:left w:val="nil"/>
              <w:bottom w:val="single" w:sz="4" w:space="0" w:color="auto"/>
              <w:right w:val="single" w:sz="4" w:space="0" w:color="auto"/>
            </w:tcBorders>
            <w:shd w:val="clear" w:color="auto" w:fill="auto"/>
            <w:vAlign w:val="center"/>
          </w:tcPr>
          <w:p w:rsidR="0089471D" w:rsidRPr="007016FA" w:rsidRDefault="0089471D" w:rsidP="0089471D">
            <w:pPr>
              <w:widowControl/>
              <w:rPr>
                <w:rFonts w:ascii="Times New Roman" w:eastAsia="Times New Roman" w:hAnsi="Times New Roman" w:cs="Times New Roman"/>
                <w:sz w:val="22"/>
                <w:szCs w:val="22"/>
                <w:lang w:eastAsia="ru-RU" w:bidi="ar-SA"/>
              </w:rPr>
            </w:pPr>
          </w:p>
        </w:tc>
      </w:tr>
      <w:tr w:rsidR="0089471D" w:rsidRPr="007016FA" w:rsidTr="0033706D">
        <w:trPr>
          <w:trHeight w:val="556"/>
        </w:trPr>
        <w:tc>
          <w:tcPr>
            <w:tcW w:w="483" w:type="dxa"/>
            <w:tcBorders>
              <w:top w:val="nil"/>
              <w:left w:val="single" w:sz="4" w:space="0" w:color="auto"/>
              <w:bottom w:val="single" w:sz="4" w:space="0" w:color="auto"/>
              <w:right w:val="single" w:sz="4" w:space="0" w:color="auto"/>
            </w:tcBorders>
            <w:shd w:val="clear" w:color="auto" w:fill="auto"/>
            <w:vAlign w:val="center"/>
            <w:hideMark/>
          </w:tcPr>
          <w:p w:rsidR="0089471D" w:rsidRPr="007016FA" w:rsidRDefault="0089471D" w:rsidP="0089471D">
            <w:pPr>
              <w:widowControl/>
              <w:jc w:val="center"/>
              <w:rPr>
                <w:rFonts w:ascii="Times New Roman" w:eastAsia="Times New Roman" w:hAnsi="Times New Roman" w:cs="Times New Roman"/>
                <w:sz w:val="22"/>
                <w:szCs w:val="22"/>
                <w:lang w:eastAsia="ru-RU" w:bidi="ar-SA"/>
              </w:rPr>
            </w:pPr>
            <w:r w:rsidRPr="007016FA">
              <w:rPr>
                <w:rFonts w:ascii="Times New Roman" w:eastAsia="Times New Roman" w:hAnsi="Times New Roman" w:cs="Times New Roman"/>
                <w:sz w:val="22"/>
                <w:szCs w:val="22"/>
                <w:lang w:eastAsia="ru-RU" w:bidi="ar-SA"/>
              </w:rPr>
              <w:t>2</w:t>
            </w:r>
          </w:p>
        </w:tc>
        <w:tc>
          <w:tcPr>
            <w:tcW w:w="5050" w:type="dxa"/>
            <w:tcBorders>
              <w:top w:val="nil"/>
              <w:left w:val="nil"/>
              <w:bottom w:val="single" w:sz="4" w:space="0" w:color="auto"/>
              <w:right w:val="single" w:sz="4" w:space="0" w:color="auto"/>
            </w:tcBorders>
            <w:shd w:val="clear" w:color="auto" w:fill="auto"/>
            <w:vAlign w:val="center"/>
            <w:hideMark/>
          </w:tcPr>
          <w:p w:rsidR="0089471D" w:rsidRPr="007016FA" w:rsidRDefault="0089471D" w:rsidP="0089471D">
            <w:pPr>
              <w:pBdr>
                <w:top w:val="nil"/>
                <w:left w:val="nil"/>
                <w:bottom w:val="nil"/>
                <w:right w:val="nil"/>
                <w:between w:val="nil"/>
              </w:pBdr>
              <w:ind w:left="59" w:right="132"/>
              <w:rPr>
                <w:rFonts w:ascii="Times New Roman" w:hAnsi="Times New Roman" w:cs="Times New Roman"/>
                <w:b/>
                <w:sz w:val="18"/>
                <w:szCs w:val="18"/>
              </w:rPr>
            </w:pPr>
            <w:r w:rsidRPr="007016FA">
              <w:rPr>
                <w:rStyle w:val="a9"/>
                <w:rFonts w:ascii="Times New Roman" w:hAnsi="Times New Roman" w:cs="Times New Roman"/>
                <w:b w:val="0"/>
                <w:sz w:val="20"/>
                <w:szCs w:val="18"/>
              </w:rPr>
              <w:t xml:space="preserve">Відновлення контролю за станом і динамікою розвитку територіальної громади, </w:t>
            </w:r>
            <w:r w:rsidRPr="007016FA">
              <w:rPr>
                <w:rStyle w:val="a9"/>
                <w:rFonts w:ascii="Times New Roman" w:hAnsi="Times New Roman" w:cs="Times New Roman"/>
                <w:sz w:val="20"/>
                <w:szCs w:val="18"/>
              </w:rPr>
              <w:t>с</w:t>
            </w:r>
            <w:r w:rsidRPr="007016FA">
              <w:rPr>
                <w:rFonts w:ascii="Times New Roman" w:hAnsi="Times New Roman" w:cs="Times New Roman"/>
                <w:sz w:val="20"/>
                <w:szCs w:val="18"/>
              </w:rPr>
              <w:t>творення умов в громаді як інвестиційно – привабливої території</w:t>
            </w:r>
          </w:p>
        </w:tc>
        <w:tc>
          <w:tcPr>
            <w:tcW w:w="1258" w:type="dxa"/>
            <w:tcBorders>
              <w:top w:val="nil"/>
              <w:left w:val="nil"/>
              <w:bottom w:val="single" w:sz="4" w:space="0" w:color="auto"/>
              <w:right w:val="single" w:sz="4" w:space="0" w:color="auto"/>
            </w:tcBorders>
            <w:shd w:val="clear" w:color="auto" w:fill="auto"/>
            <w:vAlign w:val="center"/>
          </w:tcPr>
          <w:p w:rsidR="0089471D" w:rsidRPr="007016FA" w:rsidRDefault="0089471D" w:rsidP="0089471D">
            <w:pPr>
              <w:widowControl/>
              <w:jc w:val="center"/>
              <w:rPr>
                <w:rFonts w:ascii="Times New Roman" w:eastAsia="Times New Roman" w:hAnsi="Times New Roman" w:cs="Times New Roman"/>
                <w:color w:val="auto"/>
                <w:sz w:val="20"/>
                <w:szCs w:val="22"/>
                <w:lang w:eastAsia="ru-RU" w:bidi="ar-SA"/>
              </w:rPr>
            </w:pPr>
            <w:r w:rsidRPr="007016FA">
              <w:rPr>
                <w:rFonts w:ascii="Times New Roman" w:eastAsia="Times New Roman" w:hAnsi="Times New Roman" w:cs="Times New Roman"/>
                <w:color w:val="auto"/>
                <w:sz w:val="20"/>
                <w:szCs w:val="22"/>
                <w:lang w:eastAsia="ru-RU" w:bidi="ar-SA"/>
              </w:rPr>
              <w:t>60,700</w:t>
            </w:r>
          </w:p>
        </w:tc>
        <w:tc>
          <w:tcPr>
            <w:tcW w:w="1176" w:type="dxa"/>
            <w:tcBorders>
              <w:top w:val="single" w:sz="4" w:space="0" w:color="auto"/>
              <w:left w:val="nil"/>
              <w:bottom w:val="single" w:sz="4" w:space="0" w:color="auto"/>
              <w:right w:val="single" w:sz="4" w:space="0" w:color="auto"/>
            </w:tcBorders>
            <w:shd w:val="clear" w:color="auto" w:fill="auto"/>
            <w:vAlign w:val="center"/>
          </w:tcPr>
          <w:p w:rsidR="0089471D" w:rsidRPr="007016FA" w:rsidRDefault="0089471D" w:rsidP="0089471D">
            <w:pPr>
              <w:widowControl/>
              <w:jc w:val="center"/>
              <w:rPr>
                <w:rFonts w:ascii="Times New Roman" w:eastAsia="Times New Roman" w:hAnsi="Times New Roman" w:cs="Times New Roman"/>
                <w:color w:val="auto"/>
                <w:sz w:val="20"/>
                <w:szCs w:val="22"/>
                <w:lang w:eastAsia="ru-RU" w:bidi="ar-SA"/>
              </w:rPr>
            </w:pPr>
            <w:r w:rsidRPr="007016FA">
              <w:rPr>
                <w:rFonts w:ascii="Times New Roman" w:eastAsia="Times New Roman" w:hAnsi="Times New Roman" w:cs="Times New Roman"/>
                <w:color w:val="auto"/>
                <w:sz w:val="20"/>
                <w:szCs w:val="22"/>
                <w:lang w:eastAsia="ru-RU" w:bidi="ar-SA"/>
              </w:rPr>
              <w:t>60,620</w:t>
            </w:r>
          </w:p>
        </w:tc>
        <w:tc>
          <w:tcPr>
            <w:tcW w:w="4887" w:type="dxa"/>
            <w:tcBorders>
              <w:top w:val="single" w:sz="4" w:space="0" w:color="auto"/>
              <w:left w:val="nil"/>
              <w:bottom w:val="single" w:sz="4" w:space="0" w:color="auto"/>
              <w:right w:val="single" w:sz="4" w:space="0" w:color="auto"/>
            </w:tcBorders>
            <w:shd w:val="clear" w:color="auto" w:fill="auto"/>
            <w:vAlign w:val="center"/>
          </w:tcPr>
          <w:p w:rsidR="0089471D" w:rsidRPr="007016FA" w:rsidRDefault="0089471D" w:rsidP="0089471D">
            <w:pPr>
              <w:rPr>
                <w:rFonts w:ascii="Times New Roman" w:hAnsi="Times New Roman" w:cs="Times New Roman"/>
                <w:sz w:val="20"/>
              </w:rPr>
            </w:pPr>
            <w:r w:rsidRPr="007016FA">
              <w:rPr>
                <w:rFonts w:ascii="Times New Roman" w:hAnsi="Times New Roman" w:cs="Times New Roman"/>
                <w:sz w:val="20"/>
              </w:rPr>
              <w:t>Виконано у повному обсязі</w:t>
            </w:r>
          </w:p>
        </w:tc>
        <w:tc>
          <w:tcPr>
            <w:tcW w:w="1930" w:type="dxa"/>
            <w:tcBorders>
              <w:top w:val="single" w:sz="4" w:space="0" w:color="auto"/>
              <w:left w:val="nil"/>
              <w:bottom w:val="single" w:sz="4" w:space="0" w:color="auto"/>
              <w:right w:val="single" w:sz="4" w:space="0" w:color="auto"/>
            </w:tcBorders>
            <w:shd w:val="clear" w:color="auto" w:fill="auto"/>
            <w:vAlign w:val="center"/>
          </w:tcPr>
          <w:p w:rsidR="0089471D" w:rsidRPr="007016FA" w:rsidRDefault="0089471D" w:rsidP="0089471D">
            <w:pPr>
              <w:widowControl/>
              <w:rPr>
                <w:rFonts w:ascii="Times New Roman" w:eastAsia="Times New Roman" w:hAnsi="Times New Roman" w:cs="Times New Roman"/>
                <w:sz w:val="22"/>
                <w:szCs w:val="22"/>
                <w:lang w:eastAsia="ru-RU" w:bidi="ar-SA"/>
              </w:rPr>
            </w:pPr>
          </w:p>
        </w:tc>
      </w:tr>
    </w:tbl>
    <w:p w:rsidR="0033706D" w:rsidRPr="007016FA" w:rsidRDefault="0033706D" w:rsidP="00D94919">
      <w:pPr>
        <w:ind w:left="1287"/>
        <w:jc w:val="both"/>
        <w:rPr>
          <w:rFonts w:ascii="Times New Roman" w:eastAsia="Times New Roman" w:hAnsi="Times New Roman" w:cs="Times New Roman"/>
          <w:b/>
          <w:color w:val="auto"/>
        </w:rPr>
      </w:pPr>
      <w:r w:rsidRPr="007016FA">
        <w:rPr>
          <w:rFonts w:ascii="Times New Roman" w:eastAsia="Times New Roman" w:hAnsi="Times New Roman" w:cs="Times New Roman"/>
          <w:b/>
          <w:color w:val="auto"/>
        </w:rPr>
        <w:br w:type="page"/>
      </w:r>
    </w:p>
    <w:p w:rsidR="00D94919" w:rsidRPr="007016FA" w:rsidRDefault="00D94919" w:rsidP="00D94919">
      <w:pPr>
        <w:ind w:left="1287"/>
        <w:jc w:val="both"/>
        <w:rPr>
          <w:rFonts w:ascii="Times New Roman" w:eastAsia="Times New Roman" w:hAnsi="Times New Roman" w:cs="Times New Roman"/>
          <w:b/>
          <w:color w:val="auto"/>
        </w:rPr>
      </w:pPr>
    </w:p>
    <w:p w:rsidR="00D94919" w:rsidRPr="007016FA" w:rsidRDefault="00D94919" w:rsidP="00D94919">
      <w:pPr>
        <w:ind w:left="1287"/>
        <w:jc w:val="both"/>
        <w:rPr>
          <w:rFonts w:ascii="Times New Roman" w:eastAsia="Times New Roman" w:hAnsi="Times New Roman" w:cs="Times New Roman"/>
          <w:b/>
          <w:color w:val="auto"/>
          <w:sz w:val="22"/>
          <w:szCs w:val="22"/>
          <w:highlight w:val="yellow"/>
        </w:rPr>
      </w:pPr>
    </w:p>
    <w:p w:rsidR="00924153" w:rsidRPr="007016FA" w:rsidRDefault="00AE2F7C" w:rsidP="00DF5254">
      <w:pPr>
        <w:pStyle w:val="21"/>
        <w:numPr>
          <w:ilvl w:val="0"/>
          <w:numId w:val="14"/>
        </w:numPr>
        <w:shd w:val="clear" w:color="auto" w:fill="auto"/>
        <w:tabs>
          <w:tab w:val="left" w:pos="284"/>
        </w:tabs>
        <w:spacing w:line="240" w:lineRule="auto"/>
        <w:ind w:left="-284" w:firstLine="567"/>
        <w:jc w:val="both"/>
        <w:rPr>
          <w:b/>
          <w:color w:val="auto"/>
          <w:sz w:val="24"/>
          <w:szCs w:val="24"/>
        </w:rPr>
      </w:pPr>
      <w:r w:rsidRPr="007016FA">
        <w:rPr>
          <w:b/>
          <w:color w:val="auto"/>
          <w:sz w:val="24"/>
          <w:szCs w:val="24"/>
        </w:rPr>
        <w:t>Оцінка ефективності виконання програми та пропозиції щодо подальшої</w:t>
      </w:r>
      <w:r w:rsidR="00E66A7B" w:rsidRPr="007016FA">
        <w:rPr>
          <w:b/>
          <w:color w:val="auto"/>
          <w:sz w:val="24"/>
          <w:szCs w:val="24"/>
        </w:rPr>
        <w:t xml:space="preserve"> </w:t>
      </w:r>
      <w:r w:rsidRPr="007016FA">
        <w:rPr>
          <w:b/>
          <w:color w:val="auto"/>
          <w:sz w:val="24"/>
          <w:szCs w:val="24"/>
        </w:rPr>
        <w:t>реалізації програми (здійснюється при підготовці річного</w:t>
      </w:r>
      <w:r w:rsidR="006C4FC2" w:rsidRPr="007016FA">
        <w:rPr>
          <w:b/>
          <w:color w:val="auto"/>
          <w:sz w:val="24"/>
          <w:szCs w:val="24"/>
        </w:rPr>
        <w:t xml:space="preserve"> та заключного</w:t>
      </w:r>
      <w:r w:rsidRPr="007016FA">
        <w:rPr>
          <w:b/>
          <w:color w:val="auto"/>
          <w:sz w:val="24"/>
          <w:szCs w:val="24"/>
        </w:rPr>
        <w:t xml:space="preserve"> звіту).</w:t>
      </w:r>
    </w:p>
    <w:p w:rsidR="005B0FCC" w:rsidRPr="007016FA" w:rsidRDefault="005B0FCC" w:rsidP="005B0FCC">
      <w:pPr>
        <w:pStyle w:val="21"/>
        <w:shd w:val="clear" w:color="auto" w:fill="auto"/>
        <w:tabs>
          <w:tab w:val="left" w:pos="284"/>
        </w:tabs>
        <w:spacing w:line="240" w:lineRule="auto"/>
        <w:ind w:left="283" w:firstLine="0"/>
        <w:jc w:val="both"/>
        <w:rPr>
          <w:b/>
          <w:color w:val="auto"/>
          <w:sz w:val="24"/>
          <w:szCs w:val="24"/>
        </w:rPr>
      </w:pPr>
    </w:p>
    <w:p w:rsidR="005B0FCC" w:rsidRPr="007016FA" w:rsidRDefault="008017DA" w:rsidP="005B0FCC">
      <w:pPr>
        <w:widowControl/>
        <w:ind w:left="-284" w:firstLine="568"/>
        <w:rPr>
          <w:rFonts w:ascii="Times New Roman" w:eastAsia="Times New Roman" w:hAnsi="Times New Roman" w:cs="Times New Roman"/>
          <w:lang w:bidi="ar-SA"/>
        </w:rPr>
      </w:pPr>
      <w:r w:rsidRPr="007016FA">
        <w:rPr>
          <w:rStyle w:val="15"/>
          <w:rFonts w:ascii="Times New Roman" w:hAnsi="Times New Roman" w:cs="Times New Roman"/>
        </w:rPr>
        <w:t>Програма направлена на</w:t>
      </w:r>
      <w:r w:rsidR="001D08B2" w:rsidRPr="007016FA">
        <w:rPr>
          <w:rFonts w:ascii="Times New Roman" w:hAnsi="Times New Roman"/>
          <w:color w:val="000000" w:themeColor="text1"/>
          <w:shd w:val="clear" w:color="auto" w:fill="FFFFFF"/>
        </w:rPr>
        <w:t xml:space="preserve"> створення належних умов</w:t>
      </w:r>
      <w:r w:rsidR="001D08B2" w:rsidRPr="007016FA">
        <w:rPr>
          <w:rFonts w:ascii="Times New Roman" w:hAnsi="Times New Roman"/>
        </w:rPr>
        <w:t xml:space="preserve"> в громаді як інвестиційно – привабливої території</w:t>
      </w:r>
      <w:r w:rsidR="001D08B2" w:rsidRPr="007016FA">
        <w:rPr>
          <w:rFonts w:ascii="Times New Roman" w:hAnsi="Times New Roman"/>
          <w:color w:val="000000" w:themeColor="text1"/>
          <w:shd w:val="clear" w:color="auto" w:fill="FFFFFF"/>
        </w:rPr>
        <w:t xml:space="preserve"> для забезпечення </w:t>
      </w:r>
      <w:r w:rsidR="001D08B2" w:rsidRPr="007016FA">
        <w:rPr>
          <w:rFonts w:ascii="Times New Roman" w:hAnsi="Times New Roman"/>
        </w:rPr>
        <w:t>розвитку місцевого самоврядування, сприяння відкритості та прозорості діяльності органів місцевого самоврядування Фонтанської сільської територіальної громади</w:t>
      </w:r>
      <w:r w:rsidR="00273B08" w:rsidRPr="007016FA">
        <w:rPr>
          <w:rStyle w:val="15"/>
          <w:rFonts w:ascii="Times New Roman" w:hAnsi="Times New Roman" w:cs="Times New Roman"/>
        </w:rPr>
        <w:t>.</w:t>
      </w:r>
      <w:r w:rsidR="006138FF" w:rsidRPr="007016FA">
        <w:rPr>
          <w:rStyle w:val="15"/>
          <w:rFonts w:ascii="Times New Roman" w:hAnsi="Times New Roman" w:cs="Times New Roman"/>
        </w:rPr>
        <w:t xml:space="preserve"> Протягом 202</w:t>
      </w:r>
      <w:r w:rsidR="0033706D" w:rsidRPr="007016FA">
        <w:rPr>
          <w:rStyle w:val="15"/>
          <w:rFonts w:ascii="Times New Roman" w:hAnsi="Times New Roman" w:cs="Times New Roman"/>
        </w:rPr>
        <w:t>5</w:t>
      </w:r>
      <w:r w:rsidR="006138FF" w:rsidRPr="007016FA">
        <w:rPr>
          <w:rStyle w:val="15"/>
          <w:rFonts w:ascii="Times New Roman" w:hAnsi="Times New Roman" w:cs="Times New Roman"/>
        </w:rPr>
        <w:t xml:space="preserve"> року</w:t>
      </w:r>
      <w:r w:rsidR="005B0FCC" w:rsidRPr="007016FA">
        <w:rPr>
          <w:rFonts w:ascii="Times New Roman" w:eastAsia="Times New Roman" w:hAnsi="Times New Roman" w:cs="Times New Roman"/>
          <w:lang w:bidi="ar-SA"/>
        </w:rPr>
        <w:t xml:space="preserve"> було впроваджено систему електронного документообігу "АСКОД,</w:t>
      </w:r>
      <w:r w:rsidR="005B0FCC" w:rsidRPr="007016FA">
        <w:rPr>
          <w:rStyle w:val="15"/>
          <w:rFonts w:ascii="Times New Roman" w:hAnsi="Times New Roman" w:cs="Times New Roman"/>
        </w:rPr>
        <w:t xml:space="preserve"> Фонтанська сільська рада Одеського району Одеської області взяла участь у</w:t>
      </w:r>
      <w:r w:rsidR="005B0FCC" w:rsidRPr="007016FA">
        <w:rPr>
          <w:rFonts w:ascii="Times New Roman" w:eastAsia="Times New Roman" w:hAnsi="Times New Roman"/>
          <w:lang w:bidi="ar-SA"/>
        </w:rPr>
        <w:t xml:space="preserve"> </w:t>
      </w:r>
      <w:r w:rsidR="005B0FCC" w:rsidRPr="007016FA">
        <w:rPr>
          <w:rFonts w:ascii="Times New Roman" w:eastAsia="Times New Roman" w:hAnsi="Times New Roman" w:cs="Times New Roman"/>
          <w:lang w:bidi="ar-SA"/>
        </w:rPr>
        <w:t>Всеукраїнській асоціації ОМС "Асоціація ОТГ", що забезпечує розвиток місцевого самоврядування, сприяє відкритості та прозорості діяльності ОМС.</w:t>
      </w:r>
    </w:p>
    <w:p w:rsidR="008877B5" w:rsidRPr="007016FA" w:rsidRDefault="0033706D" w:rsidP="005B0FCC">
      <w:pPr>
        <w:pStyle w:val="14"/>
        <w:ind w:left="-284" w:firstLine="568"/>
        <w:jc w:val="both"/>
        <w:rPr>
          <w:rFonts w:ascii="Times New Roman" w:eastAsia="Times New Roman" w:hAnsi="Times New Roman" w:cs="Times New Roman"/>
          <w:lang w:val="uk-UA"/>
        </w:rPr>
      </w:pPr>
      <w:r w:rsidRPr="007016FA">
        <w:rPr>
          <w:rStyle w:val="15"/>
          <w:rFonts w:ascii="Times New Roman" w:hAnsi="Times New Roman" w:cs="Times New Roman"/>
          <w:lang w:val="uk-UA"/>
        </w:rPr>
        <w:t>Програма є ефективною.</w:t>
      </w:r>
    </w:p>
    <w:p w:rsidR="005B0FCC" w:rsidRPr="007016FA" w:rsidRDefault="005B0FCC" w:rsidP="005B0FCC">
      <w:pPr>
        <w:pStyle w:val="21"/>
        <w:shd w:val="clear" w:color="auto" w:fill="auto"/>
        <w:tabs>
          <w:tab w:val="left" w:pos="284"/>
        </w:tabs>
        <w:spacing w:line="322" w:lineRule="exact"/>
        <w:ind w:firstLine="0"/>
        <w:rPr>
          <w:b/>
          <w:sz w:val="24"/>
          <w:szCs w:val="24"/>
        </w:rPr>
      </w:pPr>
    </w:p>
    <w:p w:rsidR="005B0FCC" w:rsidRPr="007016FA" w:rsidRDefault="00273B08" w:rsidP="005B0FCC">
      <w:pPr>
        <w:pStyle w:val="21"/>
        <w:shd w:val="clear" w:color="auto" w:fill="auto"/>
        <w:tabs>
          <w:tab w:val="left" w:pos="284"/>
        </w:tabs>
        <w:spacing w:line="322" w:lineRule="exact"/>
        <w:ind w:firstLine="0"/>
        <w:rPr>
          <w:b/>
          <w:color w:val="auto"/>
          <w:sz w:val="24"/>
          <w:szCs w:val="24"/>
        </w:rPr>
      </w:pPr>
      <w:r w:rsidRPr="007016FA">
        <w:rPr>
          <w:b/>
          <w:sz w:val="24"/>
          <w:szCs w:val="24"/>
        </w:rPr>
        <w:t>Н</w:t>
      </w:r>
      <w:r w:rsidRPr="007016FA">
        <w:rPr>
          <w:b/>
          <w:color w:val="auto"/>
          <w:sz w:val="24"/>
          <w:szCs w:val="24"/>
        </w:rPr>
        <w:t xml:space="preserve">ачальник </w:t>
      </w:r>
      <w:r w:rsidR="003661AF" w:rsidRPr="007016FA">
        <w:rPr>
          <w:b/>
          <w:color w:val="auto"/>
          <w:sz w:val="24"/>
          <w:szCs w:val="24"/>
        </w:rPr>
        <w:t>відділу</w:t>
      </w:r>
      <w:r w:rsidR="005B0FCC" w:rsidRPr="007016FA">
        <w:rPr>
          <w:b/>
          <w:color w:val="auto"/>
          <w:sz w:val="24"/>
          <w:szCs w:val="24"/>
        </w:rPr>
        <w:t xml:space="preserve"> бухгалтерського обліку </w:t>
      </w:r>
    </w:p>
    <w:p w:rsidR="00273B08" w:rsidRPr="007016FA" w:rsidRDefault="005B0FCC" w:rsidP="005B0FCC">
      <w:pPr>
        <w:pStyle w:val="21"/>
        <w:shd w:val="clear" w:color="auto" w:fill="auto"/>
        <w:tabs>
          <w:tab w:val="left" w:pos="284"/>
        </w:tabs>
        <w:spacing w:line="322" w:lineRule="exact"/>
        <w:ind w:firstLine="0"/>
        <w:rPr>
          <w:b/>
          <w:color w:val="auto"/>
          <w:sz w:val="24"/>
          <w:szCs w:val="24"/>
        </w:rPr>
        <w:sectPr w:rsidR="00273B08" w:rsidRPr="007016FA" w:rsidSect="00354BF3">
          <w:headerReference w:type="even" r:id="rId13"/>
          <w:headerReference w:type="default" r:id="rId14"/>
          <w:headerReference w:type="first" r:id="rId15"/>
          <w:pgSz w:w="16840" w:h="11900" w:orient="landscape"/>
          <w:pgMar w:top="568" w:right="709" w:bottom="426" w:left="1882" w:header="0" w:footer="6" w:gutter="0"/>
          <w:cols w:space="720"/>
          <w:noEndnote/>
          <w:docGrid w:linePitch="360"/>
        </w:sectPr>
      </w:pPr>
      <w:r w:rsidRPr="007016FA">
        <w:rPr>
          <w:b/>
          <w:color w:val="auto"/>
          <w:sz w:val="24"/>
          <w:szCs w:val="24"/>
        </w:rPr>
        <w:t xml:space="preserve">та фінансової звітності – головний бухгалтер </w:t>
      </w:r>
      <w:r w:rsidR="00273B08" w:rsidRPr="007016FA">
        <w:rPr>
          <w:b/>
          <w:color w:val="auto"/>
          <w:sz w:val="24"/>
          <w:szCs w:val="24"/>
        </w:rPr>
        <w:tab/>
      </w:r>
      <w:r w:rsidR="00273B08" w:rsidRPr="007016FA">
        <w:rPr>
          <w:b/>
          <w:color w:val="auto"/>
          <w:sz w:val="24"/>
          <w:szCs w:val="24"/>
        </w:rPr>
        <w:tab/>
      </w:r>
      <w:r w:rsidR="00273B08" w:rsidRPr="007016FA">
        <w:rPr>
          <w:b/>
          <w:color w:val="auto"/>
          <w:sz w:val="24"/>
          <w:szCs w:val="24"/>
        </w:rPr>
        <w:tab/>
      </w:r>
      <w:r w:rsidR="00273B08" w:rsidRPr="007016FA">
        <w:rPr>
          <w:b/>
          <w:color w:val="auto"/>
          <w:sz w:val="24"/>
          <w:szCs w:val="24"/>
        </w:rPr>
        <w:tab/>
      </w:r>
      <w:r w:rsidR="00273B08" w:rsidRPr="007016FA">
        <w:rPr>
          <w:b/>
          <w:color w:val="auto"/>
          <w:sz w:val="24"/>
          <w:szCs w:val="24"/>
        </w:rPr>
        <w:tab/>
      </w:r>
      <w:r w:rsidR="00273B08" w:rsidRPr="007016FA">
        <w:rPr>
          <w:b/>
          <w:color w:val="auto"/>
          <w:sz w:val="24"/>
          <w:szCs w:val="24"/>
        </w:rPr>
        <w:tab/>
      </w:r>
      <w:r w:rsidR="00273B08" w:rsidRPr="007016FA">
        <w:rPr>
          <w:b/>
          <w:color w:val="auto"/>
          <w:sz w:val="24"/>
          <w:szCs w:val="24"/>
        </w:rPr>
        <w:tab/>
      </w:r>
      <w:r w:rsidR="00273B08" w:rsidRPr="007016FA">
        <w:rPr>
          <w:b/>
          <w:color w:val="auto"/>
          <w:sz w:val="24"/>
          <w:szCs w:val="24"/>
        </w:rPr>
        <w:tab/>
      </w:r>
      <w:r w:rsidRPr="007016FA">
        <w:rPr>
          <w:b/>
          <w:color w:val="auto"/>
          <w:sz w:val="24"/>
          <w:szCs w:val="24"/>
        </w:rPr>
        <w:tab/>
      </w:r>
      <w:r w:rsidRPr="007016FA">
        <w:rPr>
          <w:b/>
          <w:color w:val="auto"/>
          <w:sz w:val="24"/>
          <w:szCs w:val="24"/>
        </w:rPr>
        <w:tab/>
      </w:r>
      <w:r w:rsidRPr="007016FA">
        <w:rPr>
          <w:b/>
          <w:color w:val="auto"/>
          <w:sz w:val="24"/>
          <w:szCs w:val="24"/>
        </w:rPr>
        <w:tab/>
      </w:r>
      <w:r w:rsidRPr="007016FA">
        <w:rPr>
          <w:b/>
          <w:color w:val="auto"/>
          <w:sz w:val="24"/>
          <w:szCs w:val="24"/>
        </w:rPr>
        <w:tab/>
      </w:r>
      <w:r w:rsidR="003661AF" w:rsidRPr="007016FA">
        <w:rPr>
          <w:b/>
          <w:color w:val="auto"/>
          <w:sz w:val="24"/>
          <w:szCs w:val="24"/>
        </w:rPr>
        <w:t>Тетяна МИХАЙЛОВА</w:t>
      </w:r>
    </w:p>
    <w:p w:rsidR="00022A62" w:rsidRPr="007016FA" w:rsidRDefault="00022A62" w:rsidP="00022A62">
      <w:pPr>
        <w:pStyle w:val="21"/>
        <w:shd w:val="clear" w:color="auto" w:fill="auto"/>
        <w:spacing w:line="240" w:lineRule="auto"/>
        <w:ind w:left="6521" w:right="113" w:firstLine="0"/>
        <w:rPr>
          <w:rStyle w:val="a5"/>
          <w:b w:val="0"/>
          <w:bCs w:val="0"/>
          <w:color w:val="auto"/>
          <w:sz w:val="20"/>
          <w:szCs w:val="20"/>
        </w:rPr>
      </w:pPr>
      <w:r w:rsidRPr="007016FA">
        <w:rPr>
          <w:rStyle w:val="a5"/>
          <w:b w:val="0"/>
          <w:bCs w:val="0"/>
          <w:color w:val="auto"/>
          <w:sz w:val="20"/>
          <w:szCs w:val="20"/>
        </w:rPr>
        <w:lastRenderedPageBreak/>
        <w:t xml:space="preserve">Додаток </w:t>
      </w:r>
      <w:r w:rsidR="004E74EF">
        <w:rPr>
          <w:rStyle w:val="a5"/>
          <w:b w:val="0"/>
          <w:bCs w:val="0"/>
          <w:color w:val="auto"/>
          <w:sz w:val="20"/>
          <w:szCs w:val="20"/>
        </w:rPr>
        <w:t>2</w:t>
      </w:r>
      <w:r w:rsidRPr="007016FA">
        <w:rPr>
          <w:rStyle w:val="a5"/>
          <w:b w:val="0"/>
          <w:bCs w:val="0"/>
          <w:color w:val="auto"/>
          <w:sz w:val="20"/>
          <w:szCs w:val="20"/>
        </w:rPr>
        <w:t xml:space="preserve"> до  рішення виконкому </w:t>
      </w:r>
    </w:p>
    <w:p w:rsidR="00022A62" w:rsidRPr="007016FA" w:rsidRDefault="00022A62" w:rsidP="00022A62">
      <w:pPr>
        <w:pStyle w:val="21"/>
        <w:shd w:val="clear" w:color="auto" w:fill="auto"/>
        <w:spacing w:line="240" w:lineRule="auto"/>
        <w:ind w:left="6521" w:right="113" w:firstLine="0"/>
        <w:rPr>
          <w:color w:val="auto"/>
          <w:sz w:val="20"/>
          <w:szCs w:val="20"/>
        </w:rPr>
      </w:pPr>
      <w:r w:rsidRPr="007016FA">
        <w:rPr>
          <w:rStyle w:val="a5"/>
          <w:b w:val="0"/>
          <w:bCs w:val="0"/>
          <w:color w:val="auto"/>
          <w:sz w:val="20"/>
          <w:szCs w:val="20"/>
        </w:rPr>
        <w:t>Фонтанської сільської ради VIII скликання №     від</w:t>
      </w:r>
      <w:r w:rsidRPr="007016FA">
        <w:rPr>
          <w:color w:val="auto"/>
          <w:sz w:val="20"/>
          <w:szCs w:val="20"/>
        </w:rPr>
        <w:t xml:space="preserve"> </w:t>
      </w:r>
    </w:p>
    <w:p w:rsidR="00022A62" w:rsidRPr="007016FA" w:rsidRDefault="00022A62" w:rsidP="00022A62">
      <w:pPr>
        <w:pStyle w:val="21"/>
        <w:shd w:val="clear" w:color="auto" w:fill="auto"/>
        <w:spacing w:after="93" w:line="240" w:lineRule="auto"/>
        <w:ind w:firstLine="567"/>
        <w:jc w:val="center"/>
        <w:rPr>
          <w:b/>
          <w:bCs/>
          <w:color w:val="auto"/>
        </w:rPr>
      </w:pPr>
    </w:p>
    <w:p w:rsidR="00022A62" w:rsidRPr="007016FA" w:rsidRDefault="00022A62" w:rsidP="00022A62">
      <w:pPr>
        <w:pStyle w:val="21"/>
        <w:shd w:val="clear" w:color="auto" w:fill="auto"/>
        <w:spacing w:line="240" w:lineRule="auto"/>
        <w:ind w:right="240" w:firstLine="0"/>
        <w:jc w:val="center"/>
        <w:rPr>
          <w:b/>
          <w:bCs/>
          <w:color w:val="auto"/>
        </w:rPr>
      </w:pPr>
      <w:r w:rsidRPr="007016FA">
        <w:rPr>
          <w:b/>
          <w:bCs/>
          <w:color w:val="auto"/>
        </w:rPr>
        <w:t>ЗАКЛЮЧНИЙ ЗВІТ</w:t>
      </w:r>
      <w:r w:rsidRPr="007016FA">
        <w:rPr>
          <w:b/>
          <w:bCs/>
          <w:color w:val="auto"/>
        </w:rPr>
        <w:br/>
        <w:t>про результати виконання</w:t>
      </w:r>
    </w:p>
    <w:p w:rsidR="00022A62" w:rsidRPr="007016FA" w:rsidRDefault="00022A62" w:rsidP="00022A62">
      <w:pPr>
        <w:ind w:right="-86"/>
        <w:jc w:val="center"/>
        <w:rPr>
          <w:rFonts w:ascii="Times New Roman" w:hAnsi="Times New Roman"/>
          <w:b/>
          <w:sz w:val="28"/>
          <w:szCs w:val="28"/>
          <w:u w:val="single"/>
        </w:rPr>
      </w:pPr>
      <w:r w:rsidRPr="007016FA">
        <w:rPr>
          <w:rFonts w:ascii="Times New Roman" w:hAnsi="Times New Roman" w:cs="Times New Roman"/>
          <w:b/>
          <w:sz w:val="28"/>
          <w:szCs w:val="28"/>
          <w:u w:val="single"/>
        </w:rPr>
        <w:t xml:space="preserve">Програми </w:t>
      </w:r>
      <w:r w:rsidRPr="007016FA">
        <w:rPr>
          <w:rFonts w:ascii="Times New Roman" w:hAnsi="Times New Roman"/>
          <w:b/>
          <w:sz w:val="28"/>
          <w:szCs w:val="28"/>
          <w:u w:val="single"/>
        </w:rPr>
        <w:t>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 на  2023-2025 роки</w:t>
      </w:r>
    </w:p>
    <w:p w:rsidR="00022A62" w:rsidRPr="007016FA" w:rsidRDefault="00022A62" w:rsidP="00022A62">
      <w:pPr>
        <w:ind w:right="-86"/>
        <w:jc w:val="center"/>
        <w:rPr>
          <w:rFonts w:ascii="Times New Roman" w:hAnsi="Times New Roman"/>
          <w:b/>
          <w:sz w:val="28"/>
          <w:szCs w:val="28"/>
          <w:u w:val="single"/>
        </w:rPr>
      </w:pPr>
    </w:p>
    <w:p w:rsidR="00A946A4" w:rsidRPr="00930C5D" w:rsidRDefault="00A946A4" w:rsidP="00A946A4">
      <w:pPr>
        <w:pStyle w:val="21"/>
        <w:shd w:val="clear" w:color="auto" w:fill="auto"/>
        <w:spacing w:line="240" w:lineRule="auto"/>
        <w:ind w:left="567" w:firstLine="0"/>
        <w:jc w:val="both"/>
        <w:rPr>
          <w:b/>
          <w:color w:val="auto"/>
        </w:rPr>
      </w:pPr>
      <w:r>
        <w:rPr>
          <w:b/>
          <w:color w:val="auto"/>
        </w:rPr>
        <w:t xml:space="preserve">1. </w:t>
      </w:r>
      <w:r w:rsidRPr="00930C5D">
        <w:rPr>
          <w:b/>
          <w:color w:val="auto"/>
        </w:rPr>
        <w:t>Основні дані.</w:t>
      </w:r>
    </w:p>
    <w:p w:rsidR="00022A62" w:rsidRPr="007016FA" w:rsidRDefault="00022A62" w:rsidP="00022A62">
      <w:pPr>
        <w:ind w:right="-86" w:firstLine="567"/>
        <w:rPr>
          <w:rFonts w:ascii="Times New Roman" w:hAnsi="Times New Roman" w:cs="Times New Roman"/>
          <w:sz w:val="28"/>
          <w:szCs w:val="28"/>
        </w:rPr>
      </w:pPr>
    </w:p>
    <w:p w:rsidR="00022A62" w:rsidRDefault="00022A62" w:rsidP="007016FA">
      <w:pPr>
        <w:pStyle w:val="afa"/>
        <w:ind w:right="187" w:firstLine="567"/>
        <w:jc w:val="both"/>
        <w:rPr>
          <w:sz w:val="28"/>
          <w:szCs w:val="28"/>
          <w:lang w:val="uk-UA"/>
        </w:rPr>
      </w:pPr>
      <w:r w:rsidRPr="007016FA">
        <w:rPr>
          <w:sz w:val="28"/>
          <w:szCs w:val="28"/>
          <w:lang w:val="uk-UA"/>
        </w:rPr>
        <w:t>Програма 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 на  2023-2025 роки</w:t>
      </w:r>
      <w:r w:rsidRPr="007016FA">
        <w:rPr>
          <w:color w:val="000000"/>
          <w:sz w:val="28"/>
          <w:szCs w:val="28"/>
          <w:lang w:val="uk-UA"/>
        </w:rPr>
        <w:t xml:space="preserve"> затверджена рішенням сесії Фонтанської сільської ради від 21.03.2023 року №1184-VIII (зі змінами)</w:t>
      </w:r>
      <w:r w:rsidR="007016FA" w:rsidRPr="007016FA">
        <w:rPr>
          <w:sz w:val="28"/>
          <w:szCs w:val="28"/>
          <w:lang w:val="uk-UA"/>
        </w:rPr>
        <w:t>. Програма розрахована на 3 роки. Відповідальним виконавцем є Фонтанська сільська рада Одеського району Одеської області. Загальний обсяг фінансових ресурсів на 202</w:t>
      </w:r>
      <w:r w:rsidR="007016FA">
        <w:rPr>
          <w:sz w:val="28"/>
          <w:szCs w:val="28"/>
          <w:lang w:val="uk-UA"/>
        </w:rPr>
        <w:t>3-2025</w:t>
      </w:r>
      <w:r w:rsidR="007016FA" w:rsidRPr="007016FA">
        <w:rPr>
          <w:sz w:val="28"/>
          <w:szCs w:val="28"/>
          <w:lang w:val="uk-UA"/>
        </w:rPr>
        <w:t xml:space="preserve"> р</w:t>
      </w:r>
      <w:r w:rsidR="007016FA">
        <w:rPr>
          <w:sz w:val="28"/>
          <w:szCs w:val="28"/>
          <w:lang w:val="uk-UA"/>
        </w:rPr>
        <w:t>оки складає</w:t>
      </w:r>
      <w:r w:rsidR="007016FA" w:rsidRPr="007016FA">
        <w:rPr>
          <w:sz w:val="28"/>
          <w:szCs w:val="28"/>
          <w:lang w:val="uk-UA"/>
        </w:rPr>
        <w:t xml:space="preserve"> </w:t>
      </w:r>
      <w:r w:rsidR="007016FA">
        <w:rPr>
          <w:sz w:val="28"/>
          <w:szCs w:val="28"/>
          <w:lang w:val="uk-UA"/>
        </w:rPr>
        <w:t>803,68</w:t>
      </w:r>
      <w:r w:rsidR="007016FA" w:rsidRPr="007016FA">
        <w:rPr>
          <w:sz w:val="28"/>
          <w:szCs w:val="28"/>
          <w:lang w:val="uk-UA"/>
        </w:rPr>
        <w:t xml:space="preserve"> тис. грн.</w:t>
      </w:r>
      <w:r w:rsidR="007016FA">
        <w:rPr>
          <w:sz w:val="28"/>
          <w:szCs w:val="28"/>
          <w:lang w:val="uk-UA"/>
        </w:rPr>
        <w:t xml:space="preserve">, в тому числі кошти сільського бюджету 803,68 </w:t>
      </w:r>
      <w:proofErr w:type="spellStart"/>
      <w:r w:rsidR="007016FA">
        <w:rPr>
          <w:sz w:val="28"/>
          <w:szCs w:val="28"/>
          <w:lang w:val="uk-UA"/>
        </w:rPr>
        <w:t>тис.грн</w:t>
      </w:r>
      <w:proofErr w:type="spellEnd"/>
      <w:r w:rsidR="007016FA">
        <w:rPr>
          <w:sz w:val="28"/>
          <w:szCs w:val="28"/>
          <w:lang w:val="uk-UA"/>
        </w:rPr>
        <w:t>.</w:t>
      </w:r>
    </w:p>
    <w:p w:rsidR="007016FA" w:rsidRDefault="007016FA" w:rsidP="007016FA">
      <w:pPr>
        <w:pStyle w:val="afa"/>
        <w:ind w:right="187" w:firstLine="567"/>
        <w:jc w:val="both"/>
        <w:rPr>
          <w:sz w:val="28"/>
          <w:szCs w:val="28"/>
          <w:lang w:val="uk-UA"/>
        </w:rPr>
      </w:pPr>
    </w:p>
    <w:p w:rsidR="007016FA" w:rsidRPr="007016FA" w:rsidRDefault="00A946A4" w:rsidP="00A946A4">
      <w:pPr>
        <w:pStyle w:val="21"/>
        <w:shd w:val="clear" w:color="auto" w:fill="auto"/>
        <w:tabs>
          <w:tab w:val="left" w:pos="1142"/>
        </w:tabs>
        <w:spacing w:line="240" w:lineRule="auto"/>
        <w:ind w:left="567" w:firstLine="0"/>
        <w:jc w:val="both"/>
        <w:rPr>
          <w:b/>
          <w:color w:val="auto"/>
        </w:rPr>
      </w:pPr>
      <w:r>
        <w:rPr>
          <w:b/>
          <w:color w:val="auto"/>
        </w:rPr>
        <w:t xml:space="preserve">2. </w:t>
      </w:r>
      <w:r w:rsidR="007016FA" w:rsidRPr="007016FA">
        <w:rPr>
          <w:b/>
          <w:color w:val="auto"/>
        </w:rPr>
        <w:t>Мета програми та результати її досягнення.</w:t>
      </w:r>
    </w:p>
    <w:p w:rsidR="007016FA" w:rsidRPr="007016FA" w:rsidRDefault="007016FA" w:rsidP="007016FA">
      <w:pPr>
        <w:pStyle w:val="afa"/>
        <w:ind w:right="187" w:firstLine="567"/>
        <w:jc w:val="both"/>
        <w:rPr>
          <w:b/>
          <w:sz w:val="28"/>
          <w:szCs w:val="28"/>
          <w:lang w:val="uk-UA"/>
        </w:rPr>
      </w:pPr>
    </w:p>
    <w:p w:rsidR="00B84CD0" w:rsidRPr="00DA1BB1" w:rsidRDefault="00B84CD0" w:rsidP="00B84CD0">
      <w:pPr>
        <w:pStyle w:val="afa"/>
        <w:ind w:firstLine="567"/>
        <w:jc w:val="both"/>
        <w:rPr>
          <w:sz w:val="28"/>
          <w:szCs w:val="28"/>
          <w:lang w:val="uk-UA"/>
        </w:rPr>
      </w:pPr>
      <w:r w:rsidRPr="00DA1BB1">
        <w:rPr>
          <w:sz w:val="28"/>
          <w:szCs w:val="28"/>
          <w:lang w:val="uk-UA"/>
        </w:rPr>
        <w:t>Метою Програми є необхідність забезпечити:</w:t>
      </w:r>
    </w:p>
    <w:p w:rsidR="00B84CD0" w:rsidRPr="00DA1BB1" w:rsidRDefault="00B84CD0" w:rsidP="00B84CD0">
      <w:pPr>
        <w:pStyle w:val="af8"/>
        <w:widowControl/>
        <w:numPr>
          <w:ilvl w:val="0"/>
          <w:numId w:val="32"/>
        </w:numPr>
        <w:ind w:left="0" w:firstLine="567"/>
        <w:jc w:val="both"/>
        <w:rPr>
          <w:rFonts w:ascii="Times New Roman" w:hAnsi="Times New Roman"/>
          <w:sz w:val="28"/>
          <w:szCs w:val="28"/>
        </w:rPr>
      </w:pPr>
      <w:r w:rsidRPr="00DA1BB1">
        <w:rPr>
          <w:rFonts w:ascii="Times New Roman" w:hAnsi="Times New Roman"/>
          <w:sz w:val="28"/>
          <w:szCs w:val="28"/>
        </w:rPr>
        <w:t xml:space="preserve">Розвиток інфраструктури, впровадження енергоефективних технологій , оптимізація транспортних потоків та визначення в поведінці із твердими побутовими відходами </w:t>
      </w:r>
    </w:p>
    <w:p w:rsidR="00B84CD0" w:rsidRPr="00DA1BB1" w:rsidRDefault="00B84CD0" w:rsidP="00B84CD0">
      <w:pPr>
        <w:pStyle w:val="af8"/>
        <w:widowControl/>
        <w:numPr>
          <w:ilvl w:val="0"/>
          <w:numId w:val="32"/>
        </w:numPr>
        <w:ind w:left="0" w:firstLine="567"/>
        <w:jc w:val="both"/>
        <w:rPr>
          <w:rFonts w:ascii="Times New Roman" w:hAnsi="Times New Roman"/>
          <w:sz w:val="28"/>
          <w:szCs w:val="28"/>
        </w:rPr>
      </w:pPr>
      <w:r w:rsidRPr="00DA1BB1">
        <w:rPr>
          <w:rFonts w:ascii="Times New Roman" w:hAnsi="Times New Roman"/>
          <w:sz w:val="28"/>
          <w:szCs w:val="28"/>
        </w:rPr>
        <w:t xml:space="preserve">Розвиток партнерських стосунків з бізнесом, спонукання бізнесу до соціальної, екологічної та етичної відповідальності </w:t>
      </w:r>
    </w:p>
    <w:p w:rsidR="00B84CD0" w:rsidRPr="00DA1BB1" w:rsidRDefault="00B84CD0" w:rsidP="00B84CD0">
      <w:pPr>
        <w:pStyle w:val="af8"/>
        <w:widowControl/>
        <w:numPr>
          <w:ilvl w:val="0"/>
          <w:numId w:val="32"/>
        </w:numPr>
        <w:ind w:left="0" w:firstLine="567"/>
        <w:jc w:val="both"/>
        <w:rPr>
          <w:rFonts w:ascii="Times New Roman" w:hAnsi="Times New Roman"/>
          <w:sz w:val="28"/>
          <w:szCs w:val="28"/>
        </w:rPr>
      </w:pPr>
      <w:r w:rsidRPr="00DA1BB1">
        <w:rPr>
          <w:rFonts w:ascii="Times New Roman" w:hAnsi="Times New Roman"/>
          <w:sz w:val="28"/>
          <w:szCs w:val="28"/>
        </w:rPr>
        <w:t xml:space="preserve">Стати партнером для громади, залучати громаду до співпраці та змінювати ментальність, формуючи корпоративну культуру громади </w:t>
      </w:r>
    </w:p>
    <w:p w:rsidR="00B84CD0" w:rsidRPr="00DA1BB1" w:rsidRDefault="00B84CD0" w:rsidP="00B84CD0">
      <w:pPr>
        <w:pStyle w:val="af8"/>
        <w:widowControl/>
        <w:numPr>
          <w:ilvl w:val="0"/>
          <w:numId w:val="32"/>
        </w:numPr>
        <w:ind w:left="0" w:firstLine="567"/>
        <w:jc w:val="both"/>
        <w:rPr>
          <w:rFonts w:ascii="Times New Roman" w:hAnsi="Times New Roman"/>
          <w:sz w:val="28"/>
          <w:szCs w:val="28"/>
        </w:rPr>
      </w:pPr>
      <w:r w:rsidRPr="00DA1BB1">
        <w:rPr>
          <w:rFonts w:ascii="Times New Roman" w:hAnsi="Times New Roman"/>
          <w:sz w:val="28"/>
          <w:szCs w:val="28"/>
        </w:rPr>
        <w:t>Забезпечити перманентне навчання персоналу територіальної громади</w:t>
      </w:r>
    </w:p>
    <w:p w:rsidR="00B84CD0" w:rsidRPr="00DA1BB1" w:rsidRDefault="00B84CD0" w:rsidP="00B84CD0">
      <w:pPr>
        <w:pStyle w:val="af8"/>
        <w:widowControl/>
        <w:numPr>
          <w:ilvl w:val="0"/>
          <w:numId w:val="32"/>
        </w:numPr>
        <w:ind w:left="0" w:firstLine="567"/>
        <w:jc w:val="both"/>
        <w:rPr>
          <w:rFonts w:ascii="Times New Roman" w:hAnsi="Times New Roman"/>
          <w:sz w:val="28"/>
          <w:szCs w:val="28"/>
        </w:rPr>
      </w:pPr>
      <w:r w:rsidRPr="00DA1BB1">
        <w:rPr>
          <w:rFonts w:ascii="Times New Roman" w:hAnsi="Times New Roman"/>
          <w:sz w:val="28"/>
          <w:szCs w:val="28"/>
        </w:rPr>
        <w:t xml:space="preserve">Інтеграція стратегічних планів у функціональну діяльність влади, враховуючи усі складові сталого розвитку </w:t>
      </w:r>
    </w:p>
    <w:p w:rsidR="00B84CD0" w:rsidRPr="00DA1BB1" w:rsidRDefault="00B84CD0" w:rsidP="00B84CD0">
      <w:pPr>
        <w:pStyle w:val="af8"/>
        <w:widowControl/>
        <w:numPr>
          <w:ilvl w:val="0"/>
          <w:numId w:val="32"/>
        </w:numPr>
        <w:ind w:left="0" w:firstLine="567"/>
        <w:jc w:val="both"/>
        <w:rPr>
          <w:rFonts w:ascii="Times New Roman" w:hAnsi="Times New Roman"/>
          <w:sz w:val="28"/>
          <w:szCs w:val="28"/>
        </w:rPr>
      </w:pPr>
      <w:r w:rsidRPr="00DA1BB1">
        <w:rPr>
          <w:rFonts w:ascii="Times New Roman" w:hAnsi="Times New Roman"/>
          <w:sz w:val="28"/>
          <w:szCs w:val="28"/>
        </w:rPr>
        <w:t>Реформування структури управління розвитком відповідно до завдань та цілей стратегії</w:t>
      </w:r>
    </w:p>
    <w:p w:rsidR="00B84CD0" w:rsidRPr="00DA1BB1" w:rsidRDefault="00B84CD0" w:rsidP="00B84CD0">
      <w:pPr>
        <w:pStyle w:val="af8"/>
        <w:widowControl/>
        <w:numPr>
          <w:ilvl w:val="0"/>
          <w:numId w:val="32"/>
        </w:numPr>
        <w:ind w:left="0" w:firstLine="567"/>
        <w:jc w:val="both"/>
        <w:rPr>
          <w:rFonts w:ascii="Times New Roman" w:hAnsi="Times New Roman"/>
          <w:sz w:val="28"/>
          <w:szCs w:val="28"/>
        </w:rPr>
      </w:pPr>
      <w:r w:rsidRPr="00DA1BB1">
        <w:rPr>
          <w:rFonts w:ascii="Times New Roman" w:hAnsi="Times New Roman"/>
          <w:sz w:val="28"/>
          <w:szCs w:val="28"/>
        </w:rPr>
        <w:t xml:space="preserve">Забезпечення позитивного тренд місцевого розвитку </w:t>
      </w:r>
    </w:p>
    <w:p w:rsidR="00B84CD0" w:rsidRPr="00DA1BB1" w:rsidRDefault="00B84CD0" w:rsidP="00B84CD0">
      <w:pPr>
        <w:pStyle w:val="afa"/>
        <w:numPr>
          <w:ilvl w:val="0"/>
          <w:numId w:val="32"/>
        </w:numPr>
        <w:ind w:left="0" w:firstLine="567"/>
        <w:jc w:val="both"/>
        <w:rPr>
          <w:sz w:val="28"/>
          <w:szCs w:val="28"/>
          <w:lang w:val="uk-UA"/>
        </w:rPr>
      </w:pPr>
      <w:r w:rsidRPr="00DA1BB1">
        <w:rPr>
          <w:color w:val="000000"/>
          <w:sz w:val="28"/>
          <w:szCs w:val="28"/>
          <w:lang w:val="uk-UA"/>
        </w:rPr>
        <w:t>Забезпечення відкритості і прозорості у діяльності виконавчих органів, посадових осіб місцевого самоврядування та депутатів через залучення засобів масової інформації до висвітлення їх діяльності, сприяння безперешкодній реалізації конституційного права громадян на інформацію</w:t>
      </w:r>
    </w:p>
    <w:p w:rsidR="00B84CD0" w:rsidRPr="00DA1BB1" w:rsidRDefault="00B84CD0" w:rsidP="00B84CD0">
      <w:pPr>
        <w:pStyle w:val="af8"/>
        <w:widowControl/>
        <w:numPr>
          <w:ilvl w:val="0"/>
          <w:numId w:val="32"/>
        </w:numPr>
        <w:ind w:left="0" w:firstLine="567"/>
        <w:jc w:val="both"/>
        <w:rPr>
          <w:rFonts w:ascii="Times New Roman" w:hAnsi="Times New Roman"/>
          <w:sz w:val="28"/>
          <w:szCs w:val="28"/>
        </w:rPr>
      </w:pPr>
      <w:r w:rsidRPr="00DA1BB1">
        <w:rPr>
          <w:rFonts w:ascii="Times New Roman" w:hAnsi="Times New Roman"/>
          <w:sz w:val="28"/>
          <w:szCs w:val="28"/>
        </w:rPr>
        <w:t xml:space="preserve">Формуванню та подальша підтримка  позитивного іміджу Фонтанської сільської територіальної громади в Україні та за кордоном, як інвестиційно – привабливої території шляхом започаткування співробітництва з українськими </w:t>
      </w:r>
      <w:r w:rsidRPr="00DA1BB1">
        <w:rPr>
          <w:rFonts w:ascii="Times New Roman" w:hAnsi="Times New Roman"/>
          <w:sz w:val="28"/>
          <w:szCs w:val="28"/>
        </w:rPr>
        <w:lastRenderedPageBreak/>
        <w:t>та іноземними органами місцевого самоврядування та громадськими об’єднаннями;</w:t>
      </w:r>
    </w:p>
    <w:p w:rsidR="00B84CD0" w:rsidRPr="00DA1BB1" w:rsidRDefault="00B84CD0" w:rsidP="00B84CD0">
      <w:pPr>
        <w:pStyle w:val="af8"/>
        <w:widowControl/>
        <w:numPr>
          <w:ilvl w:val="0"/>
          <w:numId w:val="32"/>
        </w:numPr>
        <w:ind w:left="0" w:firstLine="567"/>
        <w:jc w:val="both"/>
        <w:rPr>
          <w:rFonts w:ascii="Times New Roman" w:hAnsi="Times New Roman"/>
          <w:sz w:val="28"/>
          <w:szCs w:val="28"/>
        </w:rPr>
      </w:pPr>
      <w:r w:rsidRPr="00DA1BB1">
        <w:rPr>
          <w:rFonts w:ascii="Times New Roman" w:hAnsi="Times New Roman"/>
          <w:sz w:val="28"/>
          <w:szCs w:val="28"/>
        </w:rPr>
        <w:t>Заохочення громадян на здійснення вагомих особистих внесків у розбудову Фонтанської територіальної громади.</w:t>
      </w:r>
    </w:p>
    <w:p w:rsidR="00022A62" w:rsidRDefault="00A946A4" w:rsidP="00A946A4">
      <w:pPr>
        <w:pStyle w:val="21"/>
        <w:shd w:val="clear" w:color="auto" w:fill="auto"/>
        <w:spacing w:line="240" w:lineRule="auto"/>
        <w:ind w:firstLine="567"/>
        <w:jc w:val="both"/>
        <w:rPr>
          <w:rStyle w:val="a9"/>
          <w:b w:val="0"/>
        </w:rPr>
      </w:pPr>
      <w:r w:rsidRPr="00A946A4">
        <w:rPr>
          <w:rStyle w:val="a9"/>
          <w:b w:val="0"/>
        </w:rPr>
        <w:t xml:space="preserve">Результатами досягнення </w:t>
      </w:r>
      <w:r>
        <w:rPr>
          <w:rStyle w:val="a9"/>
          <w:b w:val="0"/>
        </w:rPr>
        <w:t>П</w:t>
      </w:r>
      <w:r w:rsidRPr="00A946A4">
        <w:rPr>
          <w:rStyle w:val="a9"/>
          <w:b w:val="0"/>
        </w:rPr>
        <w:t>рограми</w:t>
      </w:r>
      <w:r>
        <w:rPr>
          <w:rStyle w:val="a9"/>
          <w:b w:val="0"/>
        </w:rPr>
        <w:t xml:space="preserve"> є</w:t>
      </w:r>
      <w:r w:rsidRPr="00A946A4">
        <w:rPr>
          <w:rStyle w:val="a9"/>
          <w:b w:val="0"/>
        </w:rPr>
        <w:t xml:space="preserve"> </w:t>
      </w:r>
      <w:r>
        <w:rPr>
          <w:rStyle w:val="a9"/>
          <w:b w:val="0"/>
        </w:rPr>
        <w:t>с</w:t>
      </w:r>
      <w:r w:rsidR="007016FA" w:rsidRPr="00A946A4">
        <w:rPr>
          <w:rStyle w:val="a9"/>
          <w:b w:val="0"/>
        </w:rPr>
        <w:t xml:space="preserve">творення децентралізованої моделі організації місцевої влади, спроможної ефективно впливати </w:t>
      </w:r>
      <w:r>
        <w:rPr>
          <w:rStyle w:val="a9"/>
          <w:b w:val="0"/>
        </w:rPr>
        <w:t xml:space="preserve">на </w:t>
      </w:r>
      <w:r w:rsidR="007016FA" w:rsidRPr="00A946A4">
        <w:rPr>
          <w:rStyle w:val="a9"/>
          <w:b w:val="0"/>
        </w:rPr>
        <w:t>процеси соціально-економічного й культурного розвитку території громади в сучасних нестабільних політичних, економічних умовах</w:t>
      </w:r>
      <w:r>
        <w:rPr>
          <w:rStyle w:val="a9"/>
          <w:b w:val="0"/>
        </w:rPr>
        <w:t>, ф</w:t>
      </w:r>
      <w:r w:rsidRPr="00A946A4">
        <w:rPr>
          <w:rStyle w:val="a9"/>
          <w:b w:val="0"/>
        </w:rPr>
        <w:t>ормування повноцінної системи місцевого самоврядування згідно з європейськими стандартами</w:t>
      </w:r>
      <w:r>
        <w:rPr>
          <w:rStyle w:val="a9"/>
          <w:b w:val="0"/>
        </w:rPr>
        <w:t>, в</w:t>
      </w:r>
      <w:r w:rsidRPr="00A946A4">
        <w:rPr>
          <w:rStyle w:val="a9"/>
          <w:b w:val="0"/>
        </w:rPr>
        <w:t>ідродження духовних цінностей, підняття патріотизму і національної самосвідомості мешканців  громади</w:t>
      </w:r>
      <w:r>
        <w:rPr>
          <w:rStyle w:val="a9"/>
          <w:b w:val="0"/>
        </w:rPr>
        <w:t>.</w:t>
      </w:r>
    </w:p>
    <w:p w:rsidR="00A946A4" w:rsidRDefault="00A946A4" w:rsidP="00A946A4">
      <w:pPr>
        <w:pStyle w:val="21"/>
        <w:shd w:val="clear" w:color="auto" w:fill="auto"/>
        <w:spacing w:line="240" w:lineRule="auto"/>
        <w:ind w:firstLine="567"/>
        <w:jc w:val="both"/>
        <w:rPr>
          <w:rStyle w:val="a9"/>
          <w:b w:val="0"/>
        </w:rPr>
      </w:pPr>
    </w:p>
    <w:p w:rsidR="00A946A4" w:rsidRDefault="00A946A4" w:rsidP="00A946A4">
      <w:pPr>
        <w:suppressAutoHyphens/>
        <w:ind w:firstLine="567"/>
        <w:jc w:val="both"/>
        <w:rPr>
          <w:rFonts w:ascii="Times New Roman" w:eastAsia="Times New Roman" w:hAnsi="Times New Roman" w:cs="Times New Roman"/>
          <w:b/>
          <w:sz w:val="28"/>
          <w:szCs w:val="28"/>
        </w:rPr>
      </w:pPr>
      <w:r w:rsidRPr="00036F62">
        <w:rPr>
          <w:rFonts w:ascii="Times New Roman" w:hAnsi="Times New Roman"/>
          <w:b/>
          <w:bCs/>
          <w:sz w:val="28"/>
          <w:szCs w:val="28"/>
          <w:lang w:eastAsia="ru-RU"/>
        </w:rPr>
        <w:t>3</w:t>
      </w:r>
      <w:r>
        <w:rPr>
          <w:rFonts w:ascii="Times New Roman" w:hAnsi="Times New Roman"/>
          <w:bCs/>
          <w:sz w:val="28"/>
          <w:szCs w:val="28"/>
          <w:lang w:eastAsia="ru-RU"/>
        </w:rPr>
        <w:t xml:space="preserve">. </w:t>
      </w:r>
      <w:r w:rsidRPr="00EE1B84">
        <w:rPr>
          <w:rFonts w:ascii="Times New Roman" w:eastAsia="Times New Roman" w:hAnsi="Times New Roman" w:cs="Times New Roman"/>
          <w:b/>
          <w:sz w:val="28"/>
          <w:szCs w:val="28"/>
        </w:rPr>
        <w:t>Визначення проблеми, на розв’язання якої спрямована Програма</w:t>
      </w:r>
    </w:p>
    <w:p w:rsidR="00A946A4" w:rsidRPr="00EE1B84" w:rsidRDefault="00A946A4" w:rsidP="00A946A4">
      <w:pPr>
        <w:suppressAutoHyphens/>
        <w:ind w:firstLine="567"/>
        <w:jc w:val="both"/>
        <w:rPr>
          <w:rFonts w:ascii="Times New Roman" w:eastAsia="Times New Roman" w:hAnsi="Times New Roman" w:cs="Times New Roman"/>
          <w:b/>
          <w:sz w:val="28"/>
          <w:szCs w:val="28"/>
        </w:rPr>
      </w:pPr>
    </w:p>
    <w:p w:rsidR="00B84CD0" w:rsidRPr="00DA1BB1" w:rsidRDefault="00B84CD0" w:rsidP="00B84CD0">
      <w:pPr>
        <w:ind w:firstLine="567"/>
        <w:jc w:val="both"/>
        <w:rPr>
          <w:rFonts w:ascii="Times New Roman" w:hAnsi="Times New Roman"/>
          <w:sz w:val="28"/>
          <w:szCs w:val="28"/>
        </w:rPr>
      </w:pPr>
      <w:r w:rsidRPr="00DA1BB1">
        <w:rPr>
          <w:rFonts w:ascii="Times New Roman" w:hAnsi="Times New Roman"/>
          <w:sz w:val="28"/>
          <w:szCs w:val="28"/>
        </w:rPr>
        <w:t>Протягом останніх років відбулися суттєві зміни в практиці планування розвитку територіальних громад (місцевого розвитку), і ці з</w:t>
      </w:r>
      <w:r>
        <w:rPr>
          <w:rFonts w:ascii="Times New Roman" w:hAnsi="Times New Roman"/>
          <w:sz w:val="28"/>
          <w:szCs w:val="28"/>
        </w:rPr>
        <w:t>міни стосуються трьох напрямків:</w:t>
      </w:r>
    </w:p>
    <w:p w:rsidR="00B84CD0" w:rsidRPr="00DA1BB1" w:rsidRDefault="00B84CD0" w:rsidP="00B84CD0">
      <w:pPr>
        <w:ind w:firstLine="567"/>
        <w:jc w:val="both"/>
        <w:rPr>
          <w:rFonts w:ascii="Times New Roman" w:hAnsi="Times New Roman"/>
          <w:sz w:val="28"/>
          <w:szCs w:val="28"/>
        </w:rPr>
      </w:pPr>
      <w:r w:rsidRPr="00DA1BB1">
        <w:rPr>
          <w:rFonts w:ascii="Times New Roman" w:hAnsi="Times New Roman"/>
          <w:sz w:val="28"/>
          <w:szCs w:val="28"/>
        </w:rPr>
        <w:t xml:space="preserve"> 1. Змінилися рівні відповідальності влади за здійснення планування розвитку територій. Територіальні громади взяли практично всю відповідальність на себе за місцеву ситуацію, за рівень якості праці, навчання, відпочинку та життя у громаді </w:t>
      </w:r>
    </w:p>
    <w:p w:rsidR="00B84CD0" w:rsidRPr="00DA1BB1" w:rsidRDefault="00B84CD0" w:rsidP="00B84CD0">
      <w:pPr>
        <w:ind w:firstLine="567"/>
        <w:jc w:val="both"/>
        <w:rPr>
          <w:rFonts w:ascii="Times New Roman" w:hAnsi="Times New Roman"/>
          <w:sz w:val="28"/>
          <w:szCs w:val="28"/>
        </w:rPr>
      </w:pPr>
      <w:r w:rsidRPr="00DA1BB1">
        <w:rPr>
          <w:rFonts w:ascii="Times New Roman" w:hAnsi="Times New Roman"/>
          <w:sz w:val="28"/>
          <w:szCs w:val="28"/>
        </w:rPr>
        <w:t>2. Змінилася методологія здійснення процесу управління місцевим розвитком. Уся діяльність громад підпорядкована стратегії , яка створюється і виконується громадою і яка реалізовується через перманентну плановану проектну діяльність, підпорядковану стратегії</w:t>
      </w:r>
    </w:p>
    <w:p w:rsidR="00B84CD0" w:rsidRPr="00DA1BB1" w:rsidRDefault="00B84CD0" w:rsidP="00B84CD0">
      <w:pPr>
        <w:ind w:firstLine="567"/>
        <w:jc w:val="both"/>
        <w:rPr>
          <w:rFonts w:ascii="Times New Roman" w:hAnsi="Times New Roman"/>
          <w:sz w:val="28"/>
          <w:szCs w:val="28"/>
        </w:rPr>
      </w:pPr>
      <w:r w:rsidRPr="00DA1BB1">
        <w:rPr>
          <w:rFonts w:ascii="Times New Roman" w:hAnsi="Times New Roman"/>
          <w:sz w:val="28"/>
          <w:szCs w:val="28"/>
        </w:rPr>
        <w:t xml:space="preserve"> 3. Відбулася зміна суб’єкта управління, громади через партнерство та міжмуніципальне співробітництво почали самостійно розширювати простір свого впливу в регіоні, створюючи місцеві фактори конкурентних переваг, формуючи спільні проекти для зростання конкурентоспроможності (транспортні коридори, індустріальні парки, публічно приватні партнерства, кластери, тощо) </w:t>
      </w:r>
    </w:p>
    <w:p w:rsidR="00B84CD0" w:rsidRPr="00DA1BB1" w:rsidRDefault="00B84CD0" w:rsidP="00B84CD0">
      <w:pPr>
        <w:ind w:firstLine="567"/>
        <w:jc w:val="both"/>
        <w:rPr>
          <w:rFonts w:ascii="Times New Roman" w:hAnsi="Times New Roman"/>
          <w:sz w:val="28"/>
          <w:szCs w:val="28"/>
        </w:rPr>
      </w:pPr>
      <w:r w:rsidRPr="00DA1BB1">
        <w:rPr>
          <w:rFonts w:ascii="Times New Roman" w:hAnsi="Times New Roman"/>
          <w:sz w:val="28"/>
          <w:szCs w:val="28"/>
        </w:rPr>
        <w:t xml:space="preserve">У таких умовах необхідно розуміти особливості динаміки місцевого економічного розвитку, володіти необхідними знаннями, інформацією, навичками та досвідом, щоб забезпечити більшу конкурентоспроможність своїх громад у складному світі нових реалій. Необхідно самостійно розв’язувати питання місцевого розвитку – створення нових робочих місць, збільшення зайнятості населення, залучення інвестицій, зростання доходів місцевих бюджетів, покращення якості життя, розвиток благоустрою та інфраструктури. </w:t>
      </w:r>
    </w:p>
    <w:p w:rsidR="00B84CD0" w:rsidRPr="00DA1BB1" w:rsidRDefault="00B84CD0" w:rsidP="00B84CD0">
      <w:pPr>
        <w:ind w:firstLine="567"/>
        <w:jc w:val="both"/>
        <w:rPr>
          <w:rFonts w:ascii="Times New Roman" w:hAnsi="Times New Roman"/>
          <w:sz w:val="28"/>
          <w:szCs w:val="28"/>
        </w:rPr>
      </w:pPr>
      <w:r w:rsidRPr="00DA1BB1">
        <w:rPr>
          <w:rFonts w:ascii="Times New Roman" w:hAnsi="Times New Roman"/>
          <w:sz w:val="28"/>
          <w:szCs w:val="28"/>
        </w:rPr>
        <w:t xml:space="preserve">Завершення процесів реформування самоврядування та децентралізації покладає новий рівень відповідальності за свій розвиток. Тепер від того, якими будуть плани розвитку громади та як вони виконуватимуться, залежатиме обсяг бюджету громади, і, як наслідок, якість життя громадян. </w:t>
      </w:r>
    </w:p>
    <w:p w:rsidR="00B84CD0" w:rsidRPr="00DA1BB1" w:rsidRDefault="00B84CD0" w:rsidP="00B84CD0">
      <w:pPr>
        <w:ind w:firstLine="567"/>
        <w:jc w:val="both"/>
        <w:rPr>
          <w:rFonts w:ascii="Times New Roman" w:hAnsi="Times New Roman"/>
          <w:sz w:val="28"/>
          <w:szCs w:val="28"/>
        </w:rPr>
      </w:pPr>
      <w:r w:rsidRPr="00DA1BB1">
        <w:rPr>
          <w:rFonts w:ascii="Times New Roman" w:hAnsi="Times New Roman"/>
          <w:sz w:val="28"/>
          <w:szCs w:val="28"/>
        </w:rPr>
        <w:t xml:space="preserve">Планування місцевого економічного розвитку та впровадження планів набуває комплексного характеру. Громада створюватиме належні умови для зростання місцевих компаній, формують сприятливий інвестиційний клімат, </w:t>
      </w:r>
      <w:r w:rsidRPr="00DA1BB1">
        <w:rPr>
          <w:rFonts w:ascii="Times New Roman" w:hAnsi="Times New Roman"/>
          <w:sz w:val="28"/>
          <w:szCs w:val="28"/>
        </w:rPr>
        <w:lastRenderedPageBreak/>
        <w:t xml:space="preserve">інвестують у нематеріальну інфраструктуру, заохочують співробітництво, формують мережі ділових зв’язків та цілеспрямовано приваблюють зовнішніх інвесторів своїми конкурентними перевагами. </w:t>
      </w:r>
    </w:p>
    <w:p w:rsidR="00B84CD0" w:rsidRPr="00DA1BB1" w:rsidRDefault="00B84CD0" w:rsidP="00B84CD0">
      <w:pPr>
        <w:ind w:firstLine="567"/>
        <w:jc w:val="both"/>
        <w:rPr>
          <w:rFonts w:ascii="Times New Roman" w:hAnsi="Times New Roman"/>
          <w:sz w:val="28"/>
          <w:szCs w:val="28"/>
        </w:rPr>
      </w:pPr>
      <w:r w:rsidRPr="00DA1BB1">
        <w:rPr>
          <w:rFonts w:ascii="Times New Roman" w:hAnsi="Times New Roman"/>
          <w:sz w:val="28"/>
          <w:szCs w:val="28"/>
          <w:lang w:eastAsia="ru-RU"/>
        </w:rPr>
        <w:t>На шляху інформаційного забезпечення реформування організації влади на місцевому рівні особливого значення набуває проведення роз’яснювальної та просвітницької роботи серед населення, депутатів місцевих рад, працівників органів місцевого самоврядування щодо сутності, змісту та основних напрямків започаткованих реформ. </w:t>
      </w:r>
    </w:p>
    <w:p w:rsidR="00A946A4" w:rsidRDefault="00A946A4" w:rsidP="00A946A4">
      <w:pPr>
        <w:ind w:firstLine="567"/>
        <w:jc w:val="both"/>
        <w:rPr>
          <w:rFonts w:ascii="Times New Roman" w:eastAsia="Times New Roman" w:hAnsi="Times New Roman"/>
          <w:sz w:val="28"/>
          <w:szCs w:val="28"/>
        </w:rPr>
      </w:pPr>
    </w:p>
    <w:p w:rsidR="00A946A4" w:rsidRDefault="00A946A4" w:rsidP="00B84CD0">
      <w:pPr>
        <w:pStyle w:val="21"/>
        <w:shd w:val="clear" w:color="auto" w:fill="auto"/>
        <w:spacing w:line="240" w:lineRule="auto"/>
        <w:ind w:firstLine="567"/>
        <w:jc w:val="both"/>
        <w:rPr>
          <w:color w:val="auto"/>
        </w:rPr>
      </w:pPr>
      <w:r>
        <w:rPr>
          <w:b/>
          <w:color w:val="auto"/>
        </w:rPr>
        <w:t xml:space="preserve">4. </w:t>
      </w:r>
      <w:r w:rsidRPr="00EE1B84">
        <w:rPr>
          <w:b/>
          <w:color w:val="auto"/>
        </w:rPr>
        <w:t>Фінансування</w:t>
      </w:r>
      <w:r w:rsidRPr="00EE1B84">
        <w:rPr>
          <w:color w:val="auto"/>
        </w:rPr>
        <w:t>.</w:t>
      </w:r>
    </w:p>
    <w:p w:rsidR="00B84CD0" w:rsidRPr="00EE1B84" w:rsidRDefault="00B84CD0" w:rsidP="00B84CD0">
      <w:pPr>
        <w:pStyle w:val="21"/>
        <w:shd w:val="clear" w:color="auto" w:fill="auto"/>
        <w:spacing w:line="240" w:lineRule="auto"/>
        <w:ind w:firstLine="567"/>
        <w:jc w:val="both"/>
        <w:rPr>
          <w:color w:val="auto"/>
        </w:rPr>
      </w:pPr>
    </w:p>
    <w:p w:rsidR="00B84CD0" w:rsidRDefault="00B84CD0" w:rsidP="00F95551">
      <w:pPr>
        <w:pStyle w:val="afa"/>
        <w:ind w:right="134" w:firstLine="567"/>
        <w:jc w:val="both"/>
        <w:rPr>
          <w:sz w:val="28"/>
          <w:szCs w:val="28"/>
          <w:lang w:val="uk-UA"/>
        </w:rPr>
      </w:pPr>
      <w:r>
        <w:rPr>
          <w:sz w:val="28"/>
          <w:szCs w:val="28"/>
          <w:lang w:val="uk-UA"/>
        </w:rPr>
        <w:t>Плановий</w:t>
      </w:r>
      <w:r w:rsidRPr="007016FA">
        <w:rPr>
          <w:sz w:val="28"/>
          <w:szCs w:val="28"/>
          <w:lang w:val="uk-UA"/>
        </w:rPr>
        <w:t xml:space="preserve"> обсяг фінансових ресурсів на 202</w:t>
      </w:r>
      <w:r>
        <w:rPr>
          <w:sz w:val="28"/>
          <w:szCs w:val="28"/>
          <w:lang w:val="uk-UA"/>
        </w:rPr>
        <w:t>3-2025</w:t>
      </w:r>
      <w:r w:rsidRPr="007016FA">
        <w:rPr>
          <w:sz w:val="28"/>
          <w:szCs w:val="28"/>
          <w:lang w:val="uk-UA"/>
        </w:rPr>
        <w:t xml:space="preserve"> р</w:t>
      </w:r>
      <w:r>
        <w:rPr>
          <w:sz w:val="28"/>
          <w:szCs w:val="28"/>
          <w:lang w:val="uk-UA"/>
        </w:rPr>
        <w:t>оки складає</w:t>
      </w:r>
      <w:r w:rsidRPr="007016FA">
        <w:rPr>
          <w:sz w:val="28"/>
          <w:szCs w:val="28"/>
          <w:lang w:val="uk-UA"/>
        </w:rPr>
        <w:t xml:space="preserve"> </w:t>
      </w:r>
      <w:r>
        <w:rPr>
          <w:sz w:val="28"/>
          <w:szCs w:val="28"/>
          <w:lang w:val="uk-UA"/>
        </w:rPr>
        <w:t>803,68</w:t>
      </w:r>
      <w:r w:rsidRPr="007016FA">
        <w:rPr>
          <w:sz w:val="28"/>
          <w:szCs w:val="28"/>
          <w:lang w:val="uk-UA"/>
        </w:rPr>
        <w:t xml:space="preserve"> тис. грн.</w:t>
      </w:r>
      <w:r>
        <w:rPr>
          <w:sz w:val="28"/>
          <w:szCs w:val="28"/>
          <w:lang w:val="uk-UA"/>
        </w:rPr>
        <w:t>, в тому числі:</w:t>
      </w:r>
    </w:p>
    <w:p w:rsidR="00B84CD0" w:rsidRDefault="00B84CD0" w:rsidP="00F95551">
      <w:pPr>
        <w:pStyle w:val="afa"/>
        <w:numPr>
          <w:ilvl w:val="0"/>
          <w:numId w:val="33"/>
        </w:numPr>
        <w:ind w:right="134"/>
        <w:jc w:val="both"/>
        <w:rPr>
          <w:sz w:val="28"/>
          <w:szCs w:val="28"/>
          <w:lang w:val="uk-UA"/>
        </w:rPr>
      </w:pPr>
      <w:r>
        <w:rPr>
          <w:sz w:val="28"/>
          <w:szCs w:val="28"/>
          <w:lang w:val="uk-UA"/>
        </w:rPr>
        <w:t>2023 рік – 599,0 тис.</w:t>
      </w:r>
      <w:r w:rsidR="00F95551">
        <w:rPr>
          <w:sz w:val="28"/>
          <w:szCs w:val="28"/>
          <w:lang w:val="uk-UA"/>
        </w:rPr>
        <w:t xml:space="preserve"> </w:t>
      </w:r>
      <w:r>
        <w:rPr>
          <w:sz w:val="28"/>
          <w:szCs w:val="28"/>
          <w:lang w:val="uk-UA"/>
        </w:rPr>
        <w:t>грн.;</w:t>
      </w:r>
    </w:p>
    <w:p w:rsidR="00B84CD0" w:rsidRDefault="00B84CD0" w:rsidP="00F95551">
      <w:pPr>
        <w:pStyle w:val="afa"/>
        <w:numPr>
          <w:ilvl w:val="0"/>
          <w:numId w:val="33"/>
        </w:numPr>
        <w:ind w:right="134"/>
        <w:jc w:val="both"/>
        <w:rPr>
          <w:sz w:val="28"/>
          <w:szCs w:val="28"/>
          <w:lang w:val="uk-UA"/>
        </w:rPr>
      </w:pPr>
      <w:r>
        <w:rPr>
          <w:sz w:val="28"/>
          <w:szCs w:val="28"/>
          <w:lang w:val="uk-UA"/>
        </w:rPr>
        <w:t>2025 рік – 204,68 тис.</w:t>
      </w:r>
      <w:r w:rsidR="00F95551">
        <w:rPr>
          <w:sz w:val="28"/>
          <w:szCs w:val="28"/>
          <w:lang w:val="uk-UA"/>
        </w:rPr>
        <w:t xml:space="preserve"> </w:t>
      </w:r>
      <w:r>
        <w:rPr>
          <w:sz w:val="28"/>
          <w:szCs w:val="28"/>
          <w:lang w:val="uk-UA"/>
        </w:rPr>
        <w:t>грн.</w:t>
      </w:r>
    </w:p>
    <w:p w:rsidR="00B84CD0" w:rsidRDefault="00F95551" w:rsidP="00F95551">
      <w:pPr>
        <w:pStyle w:val="afa"/>
        <w:ind w:right="134" w:firstLine="567"/>
        <w:jc w:val="both"/>
        <w:rPr>
          <w:sz w:val="28"/>
          <w:szCs w:val="28"/>
          <w:lang w:val="uk-UA"/>
        </w:rPr>
      </w:pPr>
      <w:r>
        <w:rPr>
          <w:sz w:val="28"/>
          <w:szCs w:val="28"/>
          <w:lang w:val="uk-UA"/>
        </w:rPr>
        <w:t>Використано п</w:t>
      </w:r>
      <w:r w:rsidR="00B84CD0">
        <w:rPr>
          <w:sz w:val="28"/>
          <w:szCs w:val="28"/>
          <w:lang w:val="uk-UA"/>
        </w:rPr>
        <w:t>ротягом 2023 року</w:t>
      </w:r>
      <w:r>
        <w:rPr>
          <w:sz w:val="28"/>
          <w:szCs w:val="28"/>
          <w:lang w:val="uk-UA"/>
        </w:rPr>
        <w:t xml:space="preserve"> 49,0 тис. грн., протягом 2025 року 139,670 тис. грн. </w:t>
      </w:r>
    </w:p>
    <w:p w:rsidR="00B84CD0" w:rsidRDefault="00A946A4" w:rsidP="00F95551">
      <w:pPr>
        <w:pStyle w:val="21"/>
        <w:shd w:val="clear" w:color="auto" w:fill="auto"/>
        <w:tabs>
          <w:tab w:val="left" w:pos="0"/>
        </w:tabs>
        <w:spacing w:line="240" w:lineRule="auto"/>
        <w:ind w:right="134" w:firstLine="284"/>
        <w:jc w:val="both"/>
        <w:rPr>
          <w:color w:val="auto"/>
        </w:rPr>
      </w:pPr>
      <w:r w:rsidRPr="001223B9">
        <w:rPr>
          <w:color w:val="auto"/>
        </w:rPr>
        <w:tab/>
      </w:r>
    </w:p>
    <w:p w:rsidR="00A946A4" w:rsidRPr="001223B9" w:rsidRDefault="00A946A4" w:rsidP="00F95551">
      <w:pPr>
        <w:pStyle w:val="21"/>
        <w:shd w:val="clear" w:color="auto" w:fill="auto"/>
        <w:spacing w:line="240" w:lineRule="auto"/>
        <w:ind w:firstLine="567"/>
        <w:jc w:val="both"/>
        <w:rPr>
          <w:b/>
          <w:color w:val="auto"/>
        </w:rPr>
      </w:pPr>
      <w:r>
        <w:rPr>
          <w:b/>
          <w:color w:val="auto"/>
        </w:rPr>
        <w:t xml:space="preserve">5. </w:t>
      </w:r>
      <w:r w:rsidRPr="001223B9">
        <w:rPr>
          <w:b/>
          <w:color w:val="auto"/>
        </w:rPr>
        <w:t>Виконання заходів програми</w:t>
      </w:r>
    </w:p>
    <w:p w:rsidR="00F95551" w:rsidRDefault="00F95551" w:rsidP="00A946A4">
      <w:pPr>
        <w:widowControl/>
        <w:tabs>
          <w:tab w:val="left" w:pos="426"/>
        </w:tabs>
        <w:ind w:left="142" w:firstLine="284"/>
        <w:jc w:val="both"/>
        <w:rPr>
          <w:rFonts w:ascii="Times New Roman" w:hAnsi="Times New Roman" w:cs="Times New Roman"/>
          <w:sz w:val="28"/>
          <w:szCs w:val="28"/>
        </w:rPr>
      </w:pPr>
    </w:p>
    <w:p w:rsidR="00F95551" w:rsidRDefault="00A946A4" w:rsidP="00F95551">
      <w:pPr>
        <w:widowControl/>
        <w:ind w:firstLine="567"/>
        <w:jc w:val="both"/>
        <w:rPr>
          <w:rFonts w:ascii="Times New Roman" w:hAnsi="Times New Roman" w:cs="Times New Roman"/>
          <w:sz w:val="28"/>
          <w:szCs w:val="28"/>
        </w:rPr>
      </w:pPr>
      <w:r>
        <w:rPr>
          <w:rFonts w:ascii="Times New Roman" w:hAnsi="Times New Roman" w:cs="Times New Roman"/>
          <w:sz w:val="28"/>
          <w:szCs w:val="28"/>
        </w:rPr>
        <w:t>Протягом 2023 року</w:t>
      </w:r>
      <w:r w:rsidR="00F95551">
        <w:rPr>
          <w:rFonts w:ascii="Times New Roman" w:hAnsi="Times New Roman" w:cs="Times New Roman"/>
          <w:sz w:val="28"/>
          <w:szCs w:val="28"/>
        </w:rPr>
        <w:t xml:space="preserve"> використано кошти </w:t>
      </w:r>
      <w:r w:rsidR="00F95551" w:rsidRPr="00F95551">
        <w:rPr>
          <w:rFonts w:ascii="Times New Roman" w:hAnsi="Times New Roman" w:cs="Times New Roman"/>
          <w:sz w:val="28"/>
          <w:szCs w:val="28"/>
        </w:rPr>
        <w:t>на придбання прапорів</w:t>
      </w:r>
      <w:r w:rsidR="00F95551">
        <w:rPr>
          <w:rFonts w:ascii="Times New Roman" w:hAnsi="Times New Roman" w:cs="Times New Roman"/>
          <w:sz w:val="28"/>
          <w:szCs w:val="28"/>
        </w:rPr>
        <w:t xml:space="preserve"> – 49,0 тис. грн.</w:t>
      </w:r>
    </w:p>
    <w:p w:rsidR="00F95551" w:rsidRPr="00F95551" w:rsidRDefault="00F95551" w:rsidP="00F95551">
      <w:pPr>
        <w:widowControl/>
        <w:ind w:firstLine="567"/>
        <w:jc w:val="both"/>
        <w:rPr>
          <w:rFonts w:ascii="Times New Roman" w:hAnsi="Times New Roman" w:cs="Times New Roman"/>
          <w:sz w:val="28"/>
          <w:szCs w:val="28"/>
        </w:rPr>
      </w:pPr>
      <w:r>
        <w:rPr>
          <w:rFonts w:ascii="Times New Roman" w:hAnsi="Times New Roman" w:cs="Times New Roman"/>
          <w:sz w:val="28"/>
          <w:szCs w:val="28"/>
        </w:rPr>
        <w:t xml:space="preserve">Протягом 2025 року використано кошти </w:t>
      </w:r>
      <w:r w:rsidRPr="00F95551">
        <w:rPr>
          <w:rFonts w:ascii="Times New Roman" w:hAnsi="Times New Roman" w:cs="Times New Roman"/>
          <w:sz w:val="28"/>
          <w:szCs w:val="28"/>
        </w:rPr>
        <w:t>на підтримку функціонування та консультаційні послуги щодо впровадження корпоративної поштової скриньки " АСКОД", організацію привітань та нагороджень, придбання інформаційних табличок, стендів, участь у Всеукраїнській асоціації територіальних об’єднаних громад.</w:t>
      </w:r>
    </w:p>
    <w:p w:rsidR="00F95551" w:rsidRPr="00F95551" w:rsidRDefault="00F95551" w:rsidP="00F95551">
      <w:pPr>
        <w:widowControl/>
        <w:ind w:firstLine="567"/>
        <w:jc w:val="both"/>
        <w:rPr>
          <w:rFonts w:ascii="Times New Roman" w:hAnsi="Times New Roman" w:cs="Times New Roman"/>
          <w:sz w:val="28"/>
          <w:szCs w:val="28"/>
        </w:rPr>
      </w:pPr>
    </w:p>
    <w:p w:rsidR="00A946A4" w:rsidRPr="005304C2" w:rsidRDefault="00A946A4" w:rsidP="00F95551">
      <w:pPr>
        <w:pStyle w:val="21"/>
        <w:shd w:val="clear" w:color="auto" w:fill="auto"/>
        <w:spacing w:line="240" w:lineRule="auto"/>
        <w:ind w:firstLine="567"/>
        <w:jc w:val="both"/>
        <w:rPr>
          <w:b/>
          <w:color w:val="auto"/>
        </w:rPr>
      </w:pPr>
      <w:r>
        <w:rPr>
          <w:b/>
          <w:color w:val="auto"/>
        </w:rPr>
        <w:t xml:space="preserve">6. </w:t>
      </w:r>
      <w:r w:rsidRPr="005304C2">
        <w:rPr>
          <w:b/>
          <w:color w:val="auto"/>
        </w:rPr>
        <w:t>Оцінка ефективності виконання програми.</w:t>
      </w:r>
    </w:p>
    <w:p w:rsidR="00F270C3" w:rsidRPr="00F270C3" w:rsidRDefault="00A946A4" w:rsidP="00F270C3">
      <w:pPr>
        <w:spacing w:before="300"/>
        <w:ind w:firstLine="567"/>
        <w:jc w:val="both"/>
        <w:rPr>
          <w:b/>
          <w:sz w:val="28"/>
          <w:szCs w:val="28"/>
        </w:rPr>
      </w:pPr>
      <w:r w:rsidRPr="00F270C3">
        <w:rPr>
          <w:rFonts w:ascii="Times New Roman" w:hAnsi="Times New Roman" w:cs="Times New Roman"/>
          <w:sz w:val="28"/>
          <w:szCs w:val="28"/>
        </w:rPr>
        <w:t xml:space="preserve">Програма ефективна в частині виконання основних завдань які ставились при запровадження даної програми а саме: </w:t>
      </w:r>
      <w:r w:rsidR="00F270C3" w:rsidRPr="00F270C3">
        <w:rPr>
          <w:rFonts w:ascii="Times New Roman" w:hAnsi="Times New Roman"/>
          <w:color w:val="000000" w:themeColor="text1"/>
          <w:sz w:val="28"/>
          <w:szCs w:val="28"/>
          <w:shd w:val="clear" w:color="auto" w:fill="FFFFFF"/>
        </w:rPr>
        <w:t>створення належних умов</w:t>
      </w:r>
      <w:r w:rsidR="00F270C3" w:rsidRPr="00F270C3">
        <w:rPr>
          <w:rFonts w:ascii="Times New Roman" w:hAnsi="Times New Roman"/>
          <w:sz w:val="28"/>
          <w:szCs w:val="28"/>
        </w:rPr>
        <w:t xml:space="preserve"> в громаді як інвестиційно – привабливої території</w:t>
      </w:r>
      <w:r w:rsidR="00F270C3" w:rsidRPr="00F270C3">
        <w:rPr>
          <w:rFonts w:ascii="Times New Roman" w:hAnsi="Times New Roman"/>
          <w:color w:val="000000" w:themeColor="text1"/>
          <w:sz w:val="28"/>
          <w:szCs w:val="28"/>
          <w:shd w:val="clear" w:color="auto" w:fill="FFFFFF"/>
        </w:rPr>
        <w:t xml:space="preserve"> для забезпечення </w:t>
      </w:r>
      <w:r w:rsidR="00F270C3" w:rsidRPr="00F270C3">
        <w:rPr>
          <w:rFonts w:ascii="Times New Roman" w:hAnsi="Times New Roman"/>
          <w:sz w:val="28"/>
          <w:szCs w:val="28"/>
        </w:rPr>
        <w:t>розвитку місцевого самоврядування, сприяння відкритості та прозорості діяльності органів місцевого самоврядування Фонтанської сільської територіальної громади</w:t>
      </w:r>
      <w:r w:rsidR="00F270C3" w:rsidRPr="00F270C3">
        <w:rPr>
          <w:rStyle w:val="15"/>
          <w:rFonts w:ascii="Times New Roman" w:hAnsi="Times New Roman" w:cs="Times New Roman"/>
          <w:sz w:val="28"/>
          <w:szCs w:val="28"/>
        </w:rPr>
        <w:t>. Протягом 202</w:t>
      </w:r>
      <w:r w:rsidR="00F270C3">
        <w:rPr>
          <w:rStyle w:val="15"/>
          <w:rFonts w:ascii="Times New Roman" w:hAnsi="Times New Roman" w:cs="Times New Roman"/>
          <w:sz w:val="28"/>
          <w:szCs w:val="28"/>
        </w:rPr>
        <w:t>3-2025</w:t>
      </w:r>
      <w:r w:rsidR="00F270C3" w:rsidRPr="00F270C3">
        <w:rPr>
          <w:rStyle w:val="15"/>
          <w:rFonts w:ascii="Times New Roman" w:hAnsi="Times New Roman" w:cs="Times New Roman"/>
          <w:sz w:val="28"/>
          <w:szCs w:val="28"/>
        </w:rPr>
        <w:t xml:space="preserve"> року</w:t>
      </w:r>
      <w:r w:rsidR="00F270C3" w:rsidRPr="00F270C3">
        <w:rPr>
          <w:rFonts w:ascii="Times New Roman" w:eastAsia="Times New Roman" w:hAnsi="Times New Roman" w:cs="Times New Roman"/>
          <w:sz w:val="28"/>
          <w:szCs w:val="28"/>
          <w:lang w:bidi="ar-SA"/>
        </w:rPr>
        <w:t xml:space="preserve"> було впроваджено систему електронного документообігу "АСКОД,</w:t>
      </w:r>
      <w:r w:rsidR="00F270C3" w:rsidRPr="00F270C3">
        <w:rPr>
          <w:rStyle w:val="15"/>
          <w:rFonts w:ascii="Times New Roman" w:hAnsi="Times New Roman" w:cs="Times New Roman"/>
          <w:sz w:val="28"/>
          <w:szCs w:val="28"/>
        </w:rPr>
        <w:t xml:space="preserve"> </w:t>
      </w:r>
      <w:r w:rsidR="00F270C3">
        <w:rPr>
          <w:rStyle w:val="15"/>
          <w:rFonts w:ascii="Times New Roman" w:hAnsi="Times New Roman" w:cs="Times New Roman"/>
          <w:sz w:val="28"/>
          <w:szCs w:val="28"/>
        </w:rPr>
        <w:t xml:space="preserve">придбано символи держави (прапори), </w:t>
      </w:r>
      <w:r w:rsidR="00F270C3" w:rsidRPr="00F270C3">
        <w:rPr>
          <w:rStyle w:val="15"/>
          <w:rFonts w:ascii="Times New Roman" w:hAnsi="Times New Roman" w:cs="Times New Roman"/>
          <w:sz w:val="28"/>
          <w:szCs w:val="28"/>
        </w:rPr>
        <w:t>Фонтанська сільська рада Одеського району Одеської області взяла участь у</w:t>
      </w:r>
      <w:r w:rsidR="00F270C3" w:rsidRPr="00F270C3">
        <w:rPr>
          <w:rFonts w:ascii="Times New Roman" w:eastAsia="Times New Roman" w:hAnsi="Times New Roman"/>
          <w:sz w:val="28"/>
          <w:szCs w:val="28"/>
          <w:lang w:bidi="ar-SA"/>
        </w:rPr>
        <w:t xml:space="preserve"> </w:t>
      </w:r>
      <w:r w:rsidR="00F270C3" w:rsidRPr="00F270C3">
        <w:rPr>
          <w:rFonts w:ascii="Times New Roman" w:eastAsia="Times New Roman" w:hAnsi="Times New Roman" w:cs="Times New Roman"/>
          <w:sz w:val="28"/>
          <w:szCs w:val="28"/>
          <w:lang w:bidi="ar-SA"/>
        </w:rPr>
        <w:t>Всеукраїнській асоціації ОМС "Асоціація ОТГ", що забезпечує розвиток місцевого самоврядування, сприяє відкритості та прозорості діяльності ОМС.</w:t>
      </w:r>
    </w:p>
    <w:p w:rsidR="00F270C3" w:rsidRDefault="00F270C3" w:rsidP="00F270C3">
      <w:pPr>
        <w:pStyle w:val="14"/>
        <w:ind w:firstLine="567"/>
        <w:jc w:val="both"/>
        <w:rPr>
          <w:rStyle w:val="15"/>
          <w:rFonts w:ascii="Times New Roman" w:hAnsi="Times New Roman" w:cs="Times New Roman"/>
          <w:sz w:val="28"/>
          <w:szCs w:val="28"/>
          <w:lang w:val="uk-UA"/>
        </w:rPr>
      </w:pPr>
      <w:r w:rsidRPr="00F270C3">
        <w:rPr>
          <w:rStyle w:val="15"/>
          <w:rFonts w:ascii="Times New Roman" w:hAnsi="Times New Roman" w:cs="Times New Roman"/>
          <w:sz w:val="28"/>
          <w:szCs w:val="28"/>
          <w:lang w:val="uk-UA"/>
        </w:rPr>
        <w:t>Програма є ефективною.</w:t>
      </w:r>
    </w:p>
    <w:p w:rsidR="00AB1D96" w:rsidRDefault="00AB1D96" w:rsidP="00AB1D96">
      <w:pPr>
        <w:pStyle w:val="14"/>
        <w:jc w:val="both"/>
        <w:rPr>
          <w:rStyle w:val="15"/>
          <w:rFonts w:ascii="Times New Roman" w:hAnsi="Times New Roman" w:cs="Times New Roman"/>
          <w:sz w:val="28"/>
          <w:szCs w:val="28"/>
          <w:lang w:val="uk-UA"/>
        </w:rPr>
      </w:pPr>
    </w:p>
    <w:p w:rsidR="00AB1D96" w:rsidRPr="00AB1D96" w:rsidRDefault="00AB1D96" w:rsidP="00AB1D96">
      <w:pPr>
        <w:pStyle w:val="14"/>
        <w:jc w:val="both"/>
        <w:rPr>
          <w:rStyle w:val="15"/>
          <w:rFonts w:ascii="Times New Roman" w:hAnsi="Times New Roman" w:cs="Times New Roman"/>
          <w:szCs w:val="28"/>
          <w:lang w:val="uk-UA"/>
        </w:rPr>
      </w:pPr>
      <w:r w:rsidRPr="00AB1D96">
        <w:rPr>
          <w:rStyle w:val="15"/>
          <w:rFonts w:ascii="Times New Roman" w:hAnsi="Times New Roman" w:cs="Times New Roman"/>
          <w:szCs w:val="28"/>
          <w:lang w:val="uk-UA"/>
        </w:rPr>
        <w:t xml:space="preserve">Начальник відділу бухгалтерського обліку та </w:t>
      </w:r>
    </w:p>
    <w:p w:rsidR="00AB1D96" w:rsidRPr="00AB1D96" w:rsidRDefault="00AB1D96" w:rsidP="00AB1D96">
      <w:pPr>
        <w:pStyle w:val="14"/>
        <w:jc w:val="both"/>
        <w:rPr>
          <w:rStyle w:val="15"/>
          <w:rFonts w:ascii="Times New Roman" w:hAnsi="Times New Roman" w:cs="Times New Roman"/>
          <w:szCs w:val="28"/>
          <w:lang w:val="uk-UA"/>
        </w:rPr>
      </w:pPr>
      <w:r w:rsidRPr="00AB1D96">
        <w:rPr>
          <w:rStyle w:val="15"/>
          <w:rFonts w:ascii="Times New Roman" w:hAnsi="Times New Roman" w:cs="Times New Roman"/>
          <w:szCs w:val="28"/>
          <w:lang w:val="uk-UA"/>
        </w:rPr>
        <w:t xml:space="preserve">фінансової звітності – головний бухгалтер </w:t>
      </w:r>
      <w:r w:rsidRPr="00AB1D96">
        <w:rPr>
          <w:rStyle w:val="15"/>
          <w:rFonts w:ascii="Times New Roman" w:hAnsi="Times New Roman" w:cs="Times New Roman"/>
          <w:szCs w:val="28"/>
          <w:lang w:val="uk-UA"/>
        </w:rPr>
        <w:tab/>
      </w:r>
      <w:r w:rsidRPr="00AB1D96">
        <w:rPr>
          <w:rStyle w:val="15"/>
          <w:rFonts w:ascii="Times New Roman" w:hAnsi="Times New Roman" w:cs="Times New Roman"/>
          <w:szCs w:val="28"/>
          <w:lang w:val="uk-UA"/>
        </w:rPr>
        <w:tab/>
      </w:r>
      <w:r w:rsidRPr="00AB1D96">
        <w:rPr>
          <w:rStyle w:val="15"/>
          <w:rFonts w:ascii="Times New Roman" w:hAnsi="Times New Roman" w:cs="Times New Roman"/>
          <w:szCs w:val="28"/>
          <w:lang w:val="uk-UA"/>
        </w:rPr>
        <w:tab/>
      </w:r>
      <w:r w:rsidRPr="00AB1D96">
        <w:rPr>
          <w:rStyle w:val="15"/>
          <w:rFonts w:ascii="Times New Roman" w:hAnsi="Times New Roman" w:cs="Times New Roman"/>
          <w:szCs w:val="28"/>
          <w:lang w:val="uk-UA"/>
        </w:rPr>
        <w:tab/>
      </w:r>
      <w:r>
        <w:rPr>
          <w:rStyle w:val="15"/>
          <w:rFonts w:ascii="Times New Roman" w:hAnsi="Times New Roman" w:cs="Times New Roman"/>
          <w:szCs w:val="28"/>
          <w:lang w:val="uk-UA"/>
        </w:rPr>
        <w:tab/>
      </w:r>
      <w:r w:rsidRPr="00AB1D96">
        <w:rPr>
          <w:rStyle w:val="15"/>
          <w:rFonts w:ascii="Times New Roman" w:hAnsi="Times New Roman" w:cs="Times New Roman"/>
          <w:szCs w:val="28"/>
          <w:lang w:val="uk-UA"/>
        </w:rPr>
        <w:t>Тетяна МИХАЙЛОВА</w:t>
      </w:r>
    </w:p>
    <w:p w:rsidR="00022A62" w:rsidRPr="007016FA" w:rsidRDefault="00022A62" w:rsidP="00022A62">
      <w:pPr>
        <w:ind w:right="-86"/>
        <w:jc w:val="center"/>
        <w:rPr>
          <w:rFonts w:ascii="Times New Roman" w:hAnsi="Times New Roman" w:cs="Times New Roman"/>
          <w:b/>
          <w:i/>
          <w:sz w:val="28"/>
          <w:szCs w:val="28"/>
          <w:u w:val="single"/>
        </w:rPr>
      </w:pPr>
    </w:p>
    <w:p w:rsidR="00022A62" w:rsidRPr="007016FA" w:rsidRDefault="00022A62" w:rsidP="00022A62">
      <w:pPr>
        <w:pStyle w:val="21"/>
        <w:shd w:val="clear" w:color="auto" w:fill="auto"/>
        <w:spacing w:after="93" w:line="240" w:lineRule="auto"/>
        <w:ind w:firstLine="567"/>
        <w:jc w:val="center"/>
        <w:rPr>
          <w:b/>
          <w:color w:val="auto"/>
        </w:rPr>
      </w:pPr>
      <w:r w:rsidRPr="007016FA">
        <w:rPr>
          <w:b/>
          <w:color w:val="auto"/>
        </w:rPr>
        <w:lastRenderedPageBreak/>
        <w:br w:type="page"/>
      </w:r>
    </w:p>
    <w:p w:rsidR="002278DE" w:rsidRPr="007016FA" w:rsidRDefault="002278DE" w:rsidP="00022A62">
      <w:pPr>
        <w:pStyle w:val="21"/>
        <w:shd w:val="clear" w:color="auto" w:fill="auto"/>
        <w:spacing w:after="93" w:line="240" w:lineRule="auto"/>
        <w:ind w:firstLine="567"/>
        <w:jc w:val="center"/>
        <w:rPr>
          <w:b/>
          <w:color w:val="auto"/>
        </w:rPr>
      </w:pPr>
      <w:r w:rsidRPr="007016FA">
        <w:rPr>
          <w:b/>
          <w:color w:val="auto"/>
        </w:rPr>
        <w:lastRenderedPageBreak/>
        <w:t>Пояснювальна записка</w:t>
      </w:r>
    </w:p>
    <w:p w:rsidR="002278DE" w:rsidRPr="007016FA" w:rsidRDefault="002278DE" w:rsidP="002278DE">
      <w:pPr>
        <w:pStyle w:val="40"/>
        <w:shd w:val="clear" w:color="auto" w:fill="auto"/>
        <w:spacing w:before="0" w:line="240" w:lineRule="auto"/>
        <w:jc w:val="center"/>
        <w:rPr>
          <w:b/>
          <w:color w:val="auto"/>
          <w:sz w:val="28"/>
        </w:rPr>
      </w:pPr>
    </w:p>
    <w:p w:rsidR="00333810" w:rsidRPr="007016FA" w:rsidRDefault="002278DE" w:rsidP="00333810">
      <w:pPr>
        <w:ind w:right="-86"/>
        <w:jc w:val="center"/>
        <w:rPr>
          <w:rFonts w:ascii="Times New Roman" w:hAnsi="Times New Roman" w:cs="Times New Roman"/>
          <w:b/>
        </w:rPr>
      </w:pPr>
      <w:r w:rsidRPr="007016FA">
        <w:rPr>
          <w:rFonts w:ascii="Times New Roman" w:hAnsi="Times New Roman" w:cs="Times New Roman"/>
          <w:b/>
        </w:rPr>
        <w:t xml:space="preserve">до проєкту рішення </w:t>
      </w:r>
    </w:p>
    <w:p w:rsidR="00333810" w:rsidRPr="007016FA" w:rsidRDefault="00333810" w:rsidP="00333810">
      <w:pPr>
        <w:ind w:right="-86"/>
        <w:jc w:val="center"/>
        <w:rPr>
          <w:rFonts w:ascii="Times New Roman" w:hAnsi="Times New Roman"/>
          <w:b/>
        </w:rPr>
      </w:pPr>
      <w:r w:rsidRPr="007016FA">
        <w:rPr>
          <w:rFonts w:ascii="Times New Roman" w:hAnsi="Times New Roman" w:cs="Times New Roman"/>
          <w:b/>
        </w:rPr>
        <w:t>«</w:t>
      </w:r>
      <w:r w:rsidRPr="007016FA">
        <w:rPr>
          <w:rFonts w:ascii="Times New Roman" w:hAnsi="Times New Roman"/>
          <w:b/>
        </w:rPr>
        <w:t>Про схвалення проекту рішення сільської ради «Про затвердження звіту</w:t>
      </w:r>
      <w:r w:rsidR="00022A62" w:rsidRPr="007016FA">
        <w:rPr>
          <w:rFonts w:ascii="Times New Roman" w:hAnsi="Times New Roman"/>
          <w:b/>
        </w:rPr>
        <w:t xml:space="preserve"> </w:t>
      </w:r>
      <w:r w:rsidR="007016FA" w:rsidRPr="007016FA">
        <w:rPr>
          <w:rFonts w:ascii="Times New Roman" w:hAnsi="Times New Roman"/>
          <w:b/>
        </w:rPr>
        <w:t xml:space="preserve">за 2025 рік </w:t>
      </w:r>
      <w:r w:rsidR="00022A62" w:rsidRPr="007016FA">
        <w:rPr>
          <w:rFonts w:ascii="Times New Roman" w:hAnsi="Times New Roman"/>
          <w:b/>
        </w:rPr>
        <w:t>та заключного звіту</w:t>
      </w:r>
      <w:r w:rsidRPr="007016FA">
        <w:rPr>
          <w:rFonts w:ascii="Times New Roman" w:hAnsi="Times New Roman"/>
          <w:b/>
        </w:rPr>
        <w:t xml:space="preserve"> про виконання  Програми 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 на 2023-2025 роки»</w:t>
      </w:r>
      <w:r w:rsidR="008932C6" w:rsidRPr="007016FA">
        <w:rPr>
          <w:rFonts w:ascii="Times New Roman" w:hAnsi="Times New Roman"/>
          <w:b/>
        </w:rPr>
        <w:t xml:space="preserve"> </w:t>
      </w:r>
    </w:p>
    <w:p w:rsidR="002278DE" w:rsidRPr="007016FA" w:rsidRDefault="002278DE" w:rsidP="002278DE">
      <w:pPr>
        <w:ind w:left="-284" w:firstLine="568"/>
        <w:jc w:val="both"/>
        <w:rPr>
          <w:rFonts w:ascii="Times New Roman" w:hAnsi="Times New Roman" w:cs="Times New Roman"/>
          <w:sz w:val="28"/>
          <w:szCs w:val="20"/>
        </w:rPr>
      </w:pPr>
    </w:p>
    <w:p w:rsidR="002278DE" w:rsidRDefault="008932C6" w:rsidP="002278DE">
      <w:pPr>
        <w:ind w:left="-284" w:firstLine="568"/>
        <w:jc w:val="both"/>
        <w:rPr>
          <w:rFonts w:ascii="Times New Roman" w:hAnsi="Times New Roman" w:cs="Times New Roman"/>
          <w:sz w:val="28"/>
          <w:szCs w:val="28"/>
        </w:rPr>
      </w:pPr>
      <w:r w:rsidRPr="007016FA">
        <w:rPr>
          <w:rFonts w:ascii="Times New Roman" w:hAnsi="Times New Roman" w:cs="Times New Roman"/>
          <w:color w:val="1B1D1F"/>
          <w:sz w:val="28"/>
          <w:szCs w:val="28"/>
        </w:rPr>
        <w:t xml:space="preserve">Відповідно до пункту 8 Порядку розроблення, фінансування, моніторингу, реалізації цільових програм Фонтанської сільської ради Одеського району Одеської області та звітності про їх виконання, затвердженого рішенням сесії від 11.11.2022 року №966-VIII, щодо виконання </w:t>
      </w:r>
      <w:r w:rsidRPr="007016FA">
        <w:rPr>
          <w:rFonts w:ascii="Times New Roman" w:hAnsi="Times New Roman" w:cs="Times New Roman"/>
          <w:sz w:val="28"/>
          <w:szCs w:val="28"/>
        </w:rPr>
        <w:t>Програми 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 на 2023-2025 роки</w:t>
      </w:r>
      <w:r w:rsidRPr="007016FA">
        <w:rPr>
          <w:rFonts w:ascii="Times New Roman" w:hAnsi="Times New Roman" w:cs="Times New Roman"/>
          <w:color w:val="1B1D1F"/>
          <w:sz w:val="28"/>
          <w:szCs w:val="28"/>
        </w:rPr>
        <w:t xml:space="preserve">, затвердженої рішенням сесії Фонтанської сільської ради від 21.03.2023 року №1184-VIII (зі змінами), </w:t>
      </w:r>
      <w:r w:rsidR="002278DE" w:rsidRPr="007016FA">
        <w:rPr>
          <w:rFonts w:ascii="Times New Roman" w:hAnsi="Times New Roman" w:cs="Times New Roman"/>
          <w:sz w:val="28"/>
          <w:szCs w:val="20"/>
        </w:rPr>
        <w:t>виникла необхідність затвердження звіту</w:t>
      </w:r>
      <w:r w:rsidR="007016FA" w:rsidRPr="007016FA">
        <w:rPr>
          <w:rFonts w:ascii="Times New Roman" w:hAnsi="Times New Roman" w:cs="Times New Roman"/>
          <w:sz w:val="28"/>
          <w:szCs w:val="20"/>
        </w:rPr>
        <w:t xml:space="preserve"> за 2025 рік</w:t>
      </w:r>
      <w:r w:rsidR="00022A62" w:rsidRPr="007016FA">
        <w:rPr>
          <w:rFonts w:ascii="Times New Roman" w:hAnsi="Times New Roman" w:cs="Times New Roman"/>
          <w:sz w:val="28"/>
          <w:szCs w:val="20"/>
        </w:rPr>
        <w:t xml:space="preserve"> та заключного звіту</w:t>
      </w:r>
      <w:r w:rsidR="002278DE" w:rsidRPr="007016FA">
        <w:rPr>
          <w:rFonts w:ascii="Times New Roman" w:hAnsi="Times New Roman" w:cs="Times New Roman"/>
          <w:sz w:val="28"/>
          <w:szCs w:val="20"/>
        </w:rPr>
        <w:t xml:space="preserve"> про виконання Програми </w:t>
      </w:r>
      <w:r w:rsidRPr="007016FA">
        <w:rPr>
          <w:rFonts w:ascii="Times New Roman" w:hAnsi="Times New Roman" w:cs="Times New Roman"/>
          <w:sz w:val="28"/>
          <w:szCs w:val="28"/>
        </w:rPr>
        <w:t>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w:t>
      </w:r>
      <w:r w:rsidR="007016FA" w:rsidRPr="007016FA">
        <w:rPr>
          <w:rFonts w:ascii="Times New Roman" w:hAnsi="Times New Roman" w:cs="Times New Roman"/>
          <w:sz w:val="28"/>
          <w:szCs w:val="28"/>
        </w:rPr>
        <w:t>ди на 2023-2025 роки</w:t>
      </w:r>
      <w:r w:rsidRPr="007016FA">
        <w:rPr>
          <w:rFonts w:ascii="Times New Roman" w:hAnsi="Times New Roman" w:cs="Times New Roman"/>
          <w:sz w:val="28"/>
          <w:szCs w:val="28"/>
        </w:rPr>
        <w:t>.</w:t>
      </w:r>
    </w:p>
    <w:p w:rsidR="008A1C50" w:rsidRDefault="008A1C50" w:rsidP="002278DE">
      <w:pPr>
        <w:ind w:left="-284" w:firstLine="568"/>
        <w:jc w:val="both"/>
        <w:rPr>
          <w:rFonts w:ascii="Times New Roman" w:hAnsi="Times New Roman" w:cs="Times New Roman"/>
          <w:sz w:val="28"/>
          <w:szCs w:val="20"/>
        </w:rPr>
      </w:pPr>
    </w:p>
    <w:p w:rsidR="008A1C50" w:rsidRPr="00AB1D96" w:rsidRDefault="008A1C50" w:rsidP="008A1C50">
      <w:pPr>
        <w:pStyle w:val="14"/>
        <w:jc w:val="both"/>
        <w:rPr>
          <w:rStyle w:val="15"/>
          <w:rFonts w:ascii="Times New Roman" w:hAnsi="Times New Roman" w:cs="Times New Roman"/>
          <w:szCs w:val="28"/>
          <w:lang w:val="uk-UA"/>
        </w:rPr>
      </w:pPr>
      <w:r w:rsidRPr="00AB1D96">
        <w:rPr>
          <w:rStyle w:val="15"/>
          <w:rFonts w:ascii="Times New Roman" w:hAnsi="Times New Roman" w:cs="Times New Roman"/>
          <w:szCs w:val="28"/>
          <w:lang w:val="uk-UA"/>
        </w:rPr>
        <w:t xml:space="preserve">Начальник відділу бухгалтерського обліку та </w:t>
      </w:r>
    </w:p>
    <w:p w:rsidR="008A1C50" w:rsidRPr="00AB1D96" w:rsidRDefault="008A1C50" w:rsidP="008A1C50">
      <w:pPr>
        <w:pStyle w:val="14"/>
        <w:jc w:val="both"/>
        <w:rPr>
          <w:rStyle w:val="15"/>
          <w:rFonts w:ascii="Times New Roman" w:hAnsi="Times New Roman" w:cs="Times New Roman"/>
          <w:szCs w:val="28"/>
          <w:lang w:val="uk-UA"/>
        </w:rPr>
      </w:pPr>
      <w:r w:rsidRPr="00AB1D96">
        <w:rPr>
          <w:rStyle w:val="15"/>
          <w:rFonts w:ascii="Times New Roman" w:hAnsi="Times New Roman" w:cs="Times New Roman"/>
          <w:szCs w:val="28"/>
          <w:lang w:val="uk-UA"/>
        </w:rPr>
        <w:t xml:space="preserve">фінансової звітності – головний бухгалтер </w:t>
      </w:r>
      <w:r w:rsidRPr="00AB1D96">
        <w:rPr>
          <w:rStyle w:val="15"/>
          <w:rFonts w:ascii="Times New Roman" w:hAnsi="Times New Roman" w:cs="Times New Roman"/>
          <w:szCs w:val="28"/>
          <w:lang w:val="uk-UA"/>
        </w:rPr>
        <w:tab/>
      </w:r>
      <w:r w:rsidRPr="00AB1D96">
        <w:rPr>
          <w:rStyle w:val="15"/>
          <w:rFonts w:ascii="Times New Roman" w:hAnsi="Times New Roman" w:cs="Times New Roman"/>
          <w:szCs w:val="28"/>
          <w:lang w:val="uk-UA"/>
        </w:rPr>
        <w:tab/>
      </w:r>
      <w:r w:rsidRPr="00AB1D96">
        <w:rPr>
          <w:rStyle w:val="15"/>
          <w:rFonts w:ascii="Times New Roman" w:hAnsi="Times New Roman" w:cs="Times New Roman"/>
          <w:szCs w:val="28"/>
          <w:lang w:val="uk-UA"/>
        </w:rPr>
        <w:tab/>
      </w:r>
      <w:r w:rsidRPr="00AB1D96">
        <w:rPr>
          <w:rStyle w:val="15"/>
          <w:rFonts w:ascii="Times New Roman" w:hAnsi="Times New Roman" w:cs="Times New Roman"/>
          <w:szCs w:val="28"/>
          <w:lang w:val="uk-UA"/>
        </w:rPr>
        <w:tab/>
      </w:r>
      <w:r>
        <w:rPr>
          <w:rStyle w:val="15"/>
          <w:rFonts w:ascii="Times New Roman" w:hAnsi="Times New Roman" w:cs="Times New Roman"/>
          <w:szCs w:val="28"/>
          <w:lang w:val="uk-UA"/>
        </w:rPr>
        <w:tab/>
      </w:r>
      <w:r w:rsidRPr="00AB1D96">
        <w:rPr>
          <w:rStyle w:val="15"/>
          <w:rFonts w:ascii="Times New Roman" w:hAnsi="Times New Roman" w:cs="Times New Roman"/>
          <w:szCs w:val="28"/>
          <w:lang w:val="uk-UA"/>
        </w:rPr>
        <w:t>Тетяна МИХАЙЛОВА</w:t>
      </w:r>
    </w:p>
    <w:p w:rsidR="008A1C50" w:rsidRPr="007016FA" w:rsidRDefault="008A1C50" w:rsidP="008A1C50">
      <w:pPr>
        <w:ind w:left="-284"/>
        <w:jc w:val="both"/>
        <w:rPr>
          <w:rFonts w:ascii="Times New Roman" w:hAnsi="Times New Roman" w:cs="Times New Roman"/>
          <w:sz w:val="28"/>
          <w:szCs w:val="20"/>
        </w:rPr>
      </w:pPr>
    </w:p>
    <w:sectPr w:rsidR="008A1C50" w:rsidRPr="007016FA" w:rsidSect="003C3FC4">
      <w:headerReference w:type="even" r:id="rId16"/>
      <w:headerReference w:type="default" r:id="rId17"/>
      <w:headerReference w:type="first" r:id="rId18"/>
      <w:pgSz w:w="11900" w:h="16840"/>
      <w:pgMar w:top="1134" w:right="567" w:bottom="1134" w:left="170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64D" w:rsidRDefault="002D264D">
      <w:r>
        <w:separator/>
      </w:r>
    </w:p>
  </w:endnote>
  <w:endnote w:type="continuationSeparator" w:id="0">
    <w:p w:rsidR="002D264D" w:rsidRDefault="002D2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MS Gothic"/>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64D" w:rsidRDefault="002D264D"/>
  </w:footnote>
  <w:footnote w:type="continuationSeparator" w:id="0">
    <w:p w:rsidR="002D264D" w:rsidRDefault="002D264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EAB" w:rsidRDefault="00DD0EAB">
    <w:pP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EAB" w:rsidRDefault="00DD0EAB">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EAB" w:rsidRDefault="00DD0EAB">
    <w:pP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B08" w:rsidRDefault="00273B08">
    <w:pPr>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B08" w:rsidRDefault="00273B08">
    <w:pPr>
      <w:rPr>
        <w:sz w:val="2"/>
        <w:szCs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B08" w:rsidRDefault="00273B08">
    <w:pPr>
      <w:rPr>
        <w:sz w:val="2"/>
        <w:szCs w:val="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7A6" w:rsidRDefault="00AC57A6">
    <w:pPr>
      <w:rPr>
        <w:sz w:val="2"/>
        <w:szCs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7A6" w:rsidRDefault="00AC57A6">
    <w:pPr>
      <w:rPr>
        <w:sz w:val="2"/>
        <w:szCs w:val="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7A6" w:rsidRDefault="00AC57A6">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988BF0"/>
    <w:multiLevelType w:val="singleLevel"/>
    <w:tmpl w:val="52A02DC2"/>
    <w:lvl w:ilvl="0">
      <w:start w:val="1"/>
      <w:numFmt w:val="decimal"/>
      <w:suff w:val="space"/>
      <w:lvlText w:val="%1."/>
      <w:lvlJc w:val="left"/>
      <w:rPr>
        <w:i w:val="0"/>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3DD6EED"/>
    <w:multiLevelType w:val="hybridMultilevel"/>
    <w:tmpl w:val="DDF6C6AA"/>
    <w:lvl w:ilvl="0" w:tplc="04190001">
      <w:start w:val="1"/>
      <w:numFmt w:val="bullet"/>
      <w:lvlText w:val=""/>
      <w:lvlJc w:val="left"/>
      <w:pPr>
        <w:ind w:left="720" w:hanging="360"/>
      </w:pPr>
      <w:rPr>
        <w:rFonts w:ascii="Symbol" w:hAnsi="Symbol" w:hint="default"/>
      </w:rPr>
    </w:lvl>
    <w:lvl w:ilvl="1" w:tplc="1568ACC8">
      <w:numFmt w:val="bullet"/>
      <w:lvlText w:val="-"/>
      <w:lvlJc w:val="left"/>
      <w:pPr>
        <w:ind w:left="1440" w:hanging="360"/>
      </w:pPr>
      <w:rPr>
        <w:rFonts w:ascii="Times New Roman" w:eastAsia="Times New Roman" w:hAnsi="Times New Roman" w:cs="Times New Roman" w:hint="default"/>
        <w:color w:val="00000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39386B"/>
    <w:multiLevelType w:val="hybridMultilevel"/>
    <w:tmpl w:val="13A2A7DE"/>
    <w:lvl w:ilvl="0" w:tplc="4E72C0AC">
      <w:start w:val="1"/>
      <w:numFmt w:val="bullet"/>
      <w:suff w:val="space"/>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
    <w:nsid w:val="0BC2419B"/>
    <w:multiLevelType w:val="hybridMultilevel"/>
    <w:tmpl w:val="67848A2A"/>
    <w:lvl w:ilvl="0" w:tplc="F97A7C28">
      <w:start w:val="1"/>
      <w:numFmt w:val="decimal"/>
      <w:suff w:val="space"/>
      <w:lvlText w:val="%1."/>
      <w:lvlJc w:val="left"/>
      <w:pPr>
        <w:ind w:left="720" w:hanging="360"/>
      </w:pPr>
      <w:rPr>
        <w:rFonts w:hint="default"/>
        <w:b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191A1E58"/>
    <w:multiLevelType w:val="hybridMultilevel"/>
    <w:tmpl w:val="A344F4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D0F1072"/>
    <w:multiLevelType w:val="multilevel"/>
    <w:tmpl w:val="557A91F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FF52823"/>
    <w:multiLevelType w:val="multilevel"/>
    <w:tmpl w:val="6D3AA256"/>
    <w:lvl w:ilvl="0">
      <w:start w:val="1"/>
      <w:numFmt w:val="bullet"/>
      <w:suff w:val="space"/>
      <w:lvlText w:val="-"/>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nsid w:val="29AA2B01"/>
    <w:multiLevelType w:val="multilevel"/>
    <w:tmpl w:val="156422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A054D58"/>
    <w:multiLevelType w:val="multilevel"/>
    <w:tmpl w:val="D1F88E3C"/>
    <w:lvl w:ilvl="0">
      <w:start w:val="1"/>
      <w:numFmt w:val="bullet"/>
      <w:lvlText w:val="-"/>
      <w:lvlJc w:val="left"/>
      <w:pPr>
        <w:ind w:left="3338" w:hanging="360"/>
      </w:pPr>
      <w:rPr>
        <w:rFonts w:ascii="Times New Roman" w:eastAsia="Times New Roman" w:hAnsi="Times New Roman" w:cs="Times New Roman"/>
        <w:color w:val="000000"/>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0">
    <w:nsid w:val="2A216B18"/>
    <w:multiLevelType w:val="hybridMultilevel"/>
    <w:tmpl w:val="1C6A593E"/>
    <w:lvl w:ilvl="0" w:tplc="4C98B994">
      <w:start w:val="2023"/>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1">
    <w:nsid w:val="2CC363AE"/>
    <w:multiLevelType w:val="hybridMultilevel"/>
    <w:tmpl w:val="B99E6306"/>
    <w:lvl w:ilvl="0" w:tplc="B92445F0">
      <w:start w:val="2000"/>
      <w:numFmt w:val="bullet"/>
      <w:lvlText w:val="-"/>
      <w:lvlJc w:val="left"/>
      <w:pPr>
        <w:ind w:left="2064" w:hanging="360"/>
      </w:pPr>
      <w:rPr>
        <w:rFonts w:ascii="Times New Roman" w:eastAsia="Times New Roman" w:hAnsi="Times New Roman" w:cs="Times New Roman"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CCE27CA"/>
    <w:multiLevelType w:val="hybridMultilevel"/>
    <w:tmpl w:val="9E5EF738"/>
    <w:lvl w:ilvl="0" w:tplc="B92445F0">
      <w:start w:val="2000"/>
      <w:numFmt w:val="bullet"/>
      <w:lvlText w:val="-"/>
      <w:lvlJc w:val="left"/>
      <w:pPr>
        <w:ind w:left="1497" w:hanging="360"/>
      </w:pPr>
      <w:rPr>
        <w:rFonts w:ascii="Times New Roman" w:eastAsia="Times New Roman" w:hAnsi="Times New Roman" w:cs="Times New Roman" w:hint="default"/>
        <w:b/>
      </w:rPr>
    </w:lvl>
    <w:lvl w:ilvl="1" w:tplc="04190003" w:tentative="1">
      <w:start w:val="1"/>
      <w:numFmt w:val="bullet"/>
      <w:lvlText w:val="o"/>
      <w:lvlJc w:val="left"/>
      <w:pPr>
        <w:ind w:left="2217" w:hanging="360"/>
      </w:pPr>
      <w:rPr>
        <w:rFonts w:ascii="Courier New" w:hAnsi="Courier New" w:cs="Courier New" w:hint="default"/>
      </w:rPr>
    </w:lvl>
    <w:lvl w:ilvl="2" w:tplc="04190005" w:tentative="1">
      <w:start w:val="1"/>
      <w:numFmt w:val="bullet"/>
      <w:lvlText w:val=""/>
      <w:lvlJc w:val="left"/>
      <w:pPr>
        <w:ind w:left="2937" w:hanging="360"/>
      </w:pPr>
      <w:rPr>
        <w:rFonts w:ascii="Wingdings" w:hAnsi="Wingdings" w:hint="default"/>
      </w:rPr>
    </w:lvl>
    <w:lvl w:ilvl="3" w:tplc="04190001" w:tentative="1">
      <w:start w:val="1"/>
      <w:numFmt w:val="bullet"/>
      <w:lvlText w:val=""/>
      <w:lvlJc w:val="left"/>
      <w:pPr>
        <w:ind w:left="3657" w:hanging="360"/>
      </w:pPr>
      <w:rPr>
        <w:rFonts w:ascii="Symbol" w:hAnsi="Symbol" w:hint="default"/>
      </w:rPr>
    </w:lvl>
    <w:lvl w:ilvl="4" w:tplc="04190003" w:tentative="1">
      <w:start w:val="1"/>
      <w:numFmt w:val="bullet"/>
      <w:lvlText w:val="o"/>
      <w:lvlJc w:val="left"/>
      <w:pPr>
        <w:ind w:left="4377" w:hanging="360"/>
      </w:pPr>
      <w:rPr>
        <w:rFonts w:ascii="Courier New" w:hAnsi="Courier New" w:cs="Courier New" w:hint="default"/>
      </w:rPr>
    </w:lvl>
    <w:lvl w:ilvl="5" w:tplc="04190005" w:tentative="1">
      <w:start w:val="1"/>
      <w:numFmt w:val="bullet"/>
      <w:lvlText w:val=""/>
      <w:lvlJc w:val="left"/>
      <w:pPr>
        <w:ind w:left="5097" w:hanging="360"/>
      </w:pPr>
      <w:rPr>
        <w:rFonts w:ascii="Wingdings" w:hAnsi="Wingdings" w:hint="default"/>
      </w:rPr>
    </w:lvl>
    <w:lvl w:ilvl="6" w:tplc="04190001" w:tentative="1">
      <w:start w:val="1"/>
      <w:numFmt w:val="bullet"/>
      <w:lvlText w:val=""/>
      <w:lvlJc w:val="left"/>
      <w:pPr>
        <w:ind w:left="5817" w:hanging="360"/>
      </w:pPr>
      <w:rPr>
        <w:rFonts w:ascii="Symbol" w:hAnsi="Symbol" w:hint="default"/>
      </w:rPr>
    </w:lvl>
    <w:lvl w:ilvl="7" w:tplc="04190003" w:tentative="1">
      <w:start w:val="1"/>
      <w:numFmt w:val="bullet"/>
      <w:lvlText w:val="o"/>
      <w:lvlJc w:val="left"/>
      <w:pPr>
        <w:ind w:left="6537" w:hanging="360"/>
      </w:pPr>
      <w:rPr>
        <w:rFonts w:ascii="Courier New" w:hAnsi="Courier New" w:cs="Courier New" w:hint="default"/>
      </w:rPr>
    </w:lvl>
    <w:lvl w:ilvl="8" w:tplc="04190005" w:tentative="1">
      <w:start w:val="1"/>
      <w:numFmt w:val="bullet"/>
      <w:lvlText w:val=""/>
      <w:lvlJc w:val="left"/>
      <w:pPr>
        <w:ind w:left="7257" w:hanging="360"/>
      </w:pPr>
      <w:rPr>
        <w:rFonts w:ascii="Wingdings" w:hAnsi="Wingdings" w:hint="default"/>
      </w:rPr>
    </w:lvl>
  </w:abstractNum>
  <w:abstractNum w:abstractNumId="13">
    <w:nsid w:val="30D220EF"/>
    <w:multiLevelType w:val="hybridMultilevel"/>
    <w:tmpl w:val="3202D3B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32BE4E5B"/>
    <w:multiLevelType w:val="multilevel"/>
    <w:tmpl w:val="564625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4485D65"/>
    <w:multiLevelType w:val="hybridMultilevel"/>
    <w:tmpl w:val="47B8D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6311D3"/>
    <w:multiLevelType w:val="hybridMultilevel"/>
    <w:tmpl w:val="23446BAC"/>
    <w:lvl w:ilvl="0" w:tplc="B92445F0">
      <w:start w:val="2000"/>
      <w:numFmt w:val="bullet"/>
      <w:lvlText w:val="-"/>
      <w:lvlJc w:val="left"/>
      <w:pPr>
        <w:ind w:left="2348" w:hanging="360"/>
      </w:pPr>
      <w:rPr>
        <w:rFonts w:ascii="Times New Roman" w:eastAsia="Times New Roman" w:hAnsi="Times New Roman" w:cs="Times New Roman" w:hint="default"/>
        <w:b/>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3D65083C"/>
    <w:multiLevelType w:val="hybridMultilevel"/>
    <w:tmpl w:val="8C56592E"/>
    <w:lvl w:ilvl="0" w:tplc="A24E1F04">
      <w:start w:val="1"/>
      <w:numFmt w:val="decimal"/>
      <w:lvlText w:val="%1."/>
      <w:lvlJc w:val="left"/>
      <w:pPr>
        <w:ind w:left="1392" w:hanging="825"/>
      </w:pPr>
      <w:rPr>
        <w:rFonts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D702DE8"/>
    <w:multiLevelType w:val="hybridMultilevel"/>
    <w:tmpl w:val="BFAA4F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E1D2B15"/>
    <w:multiLevelType w:val="hybridMultilevel"/>
    <w:tmpl w:val="15327502"/>
    <w:lvl w:ilvl="0" w:tplc="B92445F0">
      <w:start w:val="2000"/>
      <w:numFmt w:val="bullet"/>
      <w:lvlText w:val="-"/>
      <w:lvlJc w:val="left"/>
      <w:pPr>
        <w:ind w:left="1497"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A7360AF"/>
    <w:multiLevelType w:val="hybridMultilevel"/>
    <w:tmpl w:val="83467D80"/>
    <w:lvl w:ilvl="0" w:tplc="CA689346">
      <w:start w:val="1"/>
      <w:numFmt w:val="decimal"/>
      <w:lvlText w:val="%1."/>
      <w:lvlJc w:val="left"/>
      <w:pPr>
        <w:ind w:left="9048"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BC4623D"/>
    <w:multiLevelType w:val="hybridMultilevel"/>
    <w:tmpl w:val="8E363AAE"/>
    <w:lvl w:ilvl="0" w:tplc="D6B4530C">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nsid w:val="59426F95"/>
    <w:multiLevelType w:val="multilevel"/>
    <w:tmpl w:val="FD9C03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BC31D6A"/>
    <w:multiLevelType w:val="hybridMultilevel"/>
    <w:tmpl w:val="47CCD108"/>
    <w:lvl w:ilvl="0" w:tplc="1568ACC8">
      <w:numFmt w:val="bullet"/>
      <w:lvlText w:val="-"/>
      <w:lvlJc w:val="left"/>
      <w:pPr>
        <w:ind w:left="144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DC50E48"/>
    <w:multiLevelType w:val="multilevel"/>
    <w:tmpl w:val="D40C62C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F5101B8"/>
    <w:multiLevelType w:val="hybridMultilevel"/>
    <w:tmpl w:val="466A9D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23F468F"/>
    <w:multiLevelType w:val="hybridMultilevel"/>
    <w:tmpl w:val="32101612"/>
    <w:lvl w:ilvl="0" w:tplc="1568ACC8">
      <w:numFmt w:val="bullet"/>
      <w:lvlText w:val="-"/>
      <w:lvlJc w:val="left"/>
      <w:pPr>
        <w:ind w:left="1215" w:hanging="360"/>
      </w:pPr>
      <w:rPr>
        <w:rFonts w:ascii="Times New Roman" w:eastAsia="Times New Roman" w:hAnsi="Times New Roman" w:cs="Times New Roman" w:hint="default"/>
        <w:color w:val="000000"/>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27">
    <w:nsid w:val="6BD80706"/>
    <w:multiLevelType w:val="hybridMultilevel"/>
    <w:tmpl w:val="23FE4CFE"/>
    <w:lvl w:ilvl="0" w:tplc="9C005068">
      <w:start w:val="4"/>
      <w:numFmt w:val="bullet"/>
      <w:lvlText w:val="-"/>
      <w:lvlJc w:val="left"/>
      <w:pPr>
        <w:ind w:left="720" w:hanging="360"/>
      </w:pPr>
      <w:rPr>
        <w:rFonts w:ascii="Microsoft Sans Serif" w:eastAsia="Microsoft Sans Serif" w:hAnsi="Microsoft Sans Serif" w:cs="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DC68C2"/>
    <w:multiLevelType w:val="hybridMultilevel"/>
    <w:tmpl w:val="0B82D8F0"/>
    <w:lvl w:ilvl="0" w:tplc="FE4A11F0">
      <w:start w:val="1"/>
      <w:numFmt w:val="bullet"/>
      <w:suff w:val="space"/>
      <w:lvlText w:val=""/>
      <w:lvlJc w:val="left"/>
      <w:pPr>
        <w:ind w:left="1495" w:hanging="360"/>
      </w:pPr>
      <w:rPr>
        <w:rFonts w:ascii="Symbol" w:hAnsi="Symbol" w:hint="default"/>
      </w:rPr>
    </w:lvl>
    <w:lvl w:ilvl="1" w:tplc="E31A1942">
      <w:numFmt w:val="bullet"/>
      <w:lvlText w:val="•"/>
      <w:lvlJc w:val="left"/>
      <w:pPr>
        <w:ind w:left="2215" w:hanging="360"/>
      </w:pPr>
      <w:rPr>
        <w:rFonts w:ascii="Times New Roman" w:eastAsia="Calibri" w:hAnsi="Times New Roman" w:cs="Times New Roman"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29">
    <w:nsid w:val="6E796ECF"/>
    <w:multiLevelType w:val="multilevel"/>
    <w:tmpl w:val="6A8CFB42"/>
    <w:lvl w:ilvl="0">
      <w:start w:val="1"/>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2237A2F"/>
    <w:multiLevelType w:val="multilevel"/>
    <w:tmpl w:val="69681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8620B6A"/>
    <w:multiLevelType w:val="multilevel"/>
    <w:tmpl w:val="1034D7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C53584C"/>
    <w:multiLevelType w:val="hybridMultilevel"/>
    <w:tmpl w:val="1310C4BC"/>
    <w:lvl w:ilvl="0" w:tplc="F4DC3FCA">
      <w:start w:val="1"/>
      <w:numFmt w:val="bullet"/>
      <w:lvlText w:val="-"/>
      <w:lvlJc w:val="left"/>
      <w:pPr>
        <w:ind w:left="220" w:hanging="360"/>
      </w:pPr>
      <w:rPr>
        <w:rFonts w:ascii="Times New Roman" w:eastAsia="Calibri" w:hAnsi="Times New Roman" w:cs="Times New Roman" w:hint="default"/>
        <w:w w:val="100"/>
        <w:sz w:val="28"/>
        <w:szCs w:val="28"/>
        <w:lang w:val="uk-UA" w:eastAsia="en-US" w:bidi="ar-SA"/>
      </w:rPr>
    </w:lvl>
    <w:lvl w:ilvl="1" w:tplc="B2BC6368">
      <w:numFmt w:val="bullet"/>
      <w:lvlText w:val=""/>
      <w:lvlJc w:val="left"/>
      <w:pPr>
        <w:ind w:left="220" w:hanging="360"/>
      </w:pPr>
      <w:rPr>
        <w:rFonts w:ascii="Symbol" w:eastAsia="Symbol" w:hAnsi="Symbol" w:cs="Symbol" w:hint="default"/>
        <w:w w:val="100"/>
        <w:sz w:val="28"/>
        <w:szCs w:val="28"/>
        <w:lang w:val="uk-UA" w:eastAsia="en-US" w:bidi="ar-SA"/>
      </w:rPr>
    </w:lvl>
    <w:lvl w:ilvl="2" w:tplc="F2066784">
      <w:numFmt w:val="bullet"/>
      <w:lvlText w:val="•"/>
      <w:lvlJc w:val="left"/>
      <w:pPr>
        <w:ind w:left="2177" w:hanging="360"/>
      </w:pPr>
      <w:rPr>
        <w:rFonts w:hint="default"/>
        <w:lang w:val="uk-UA" w:eastAsia="en-US" w:bidi="ar-SA"/>
      </w:rPr>
    </w:lvl>
    <w:lvl w:ilvl="3" w:tplc="B748C73A">
      <w:numFmt w:val="bullet"/>
      <w:lvlText w:val="•"/>
      <w:lvlJc w:val="left"/>
      <w:pPr>
        <w:ind w:left="3155" w:hanging="360"/>
      </w:pPr>
      <w:rPr>
        <w:rFonts w:hint="default"/>
        <w:lang w:val="uk-UA" w:eastAsia="en-US" w:bidi="ar-SA"/>
      </w:rPr>
    </w:lvl>
    <w:lvl w:ilvl="4" w:tplc="A63838E8">
      <w:numFmt w:val="bullet"/>
      <w:lvlText w:val="•"/>
      <w:lvlJc w:val="left"/>
      <w:pPr>
        <w:ind w:left="4134" w:hanging="360"/>
      </w:pPr>
      <w:rPr>
        <w:rFonts w:hint="default"/>
        <w:lang w:val="uk-UA" w:eastAsia="en-US" w:bidi="ar-SA"/>
      </w:rPr>
    </w:lvl>
    <w:lvl w:ilvl="5" w:tplc="81D2D00A">
      <w:numFmt w:val="bullet"/>
      <w:lvlText w:val="•"/>
      <w:lvlJc w:val="left"/>
      <w:pPr>
        <w:ind w:left="5113" w:hanging="360"/>
      </w:pPr>
      <w:rPr>
        <w:rFonts w:hint="default"/>
        <w:lang w:val="uk-UA" w:eastAsia="en-US" w:bidi="ar-SA"/>
      </w:rPr>
    </w:lvl>
    <w:lvl w:ilvl="6" w:tplc="AB600EB4">
      <w:numFmt w:val="bullet"/>
      <w:lvlText w:val="•"/>
      <w:lvlJc w:val="left"/>
      <w:pPr>
        <w:ind w:left="6091" w:hanging="360"/>
      </w:pPr>
      <w:rPr>
        <w:rFonts w:hint="default"/>
        <w:lang w:val="uk-UA" w:eastAsia="en-US" w:bidi="ar-SA"/>
      </w:rPr>
    </w:lvl>
    <w:lvl w:ilvl="7" w:tplc="7C2C258E">
      <w:numFmt w:val="bullet"/>
      <w:lvlText w:val="•"/>
      <w:lvlJc w:val="left"/>
      <w:pPr>
        <w:ind w:left="7070" w:hanging="360"/>
      </w:pPr>
      <w:rPr>
        <w:rFonts w:hint="default"/>
        <w:lang w:val="uk-UA" w:eastAsia="en-US" w:bidi="ar-SA"/>
      </w:rPr>
    </w:lvl>
    <w:lvl w:ilvl="8" w:tplc="2262895C">
      <w:numFmt w:val="bullet"/>
      <w:lvlText w:val="•"/>
      <w:lvlJc w:val="left"/>
      <w:pPr>
        <w:ind w:left="8049" w:hanging="360"/>
      </w:pPr>
      <w:rPr>
        <w:rFonts w:hint="default"/>
        <w:lang w:val="uk-UA" w:eastAsia="en-US" w:bidi="ar-SA"/>
      </w:rPr>
    </w:lvl>
  </w:abstractNum>
  <w:num w:numId="1">
    <w:abstractNumId w:val="7"/>
  </w:num>
  <w:num w:numId="2">
    <w:abstractNumId w:val="24"/>
  </w:num>
  <w:num w:numId="3">
    <w:abstractNumId w:val="14"/>
  </w:num>
  <w:num w:numId="4">
    <w:abstractNumId w:val="29"/>
  </w:num>
  <w:num w:numId="5">
    <w:abstractNumId w:val="6"/>
  </w:num>
  <w:num w:numId="6">
    <w:abstractNumId w:val="31"/>
  </w:num>
  <w:num w:numId="7">
    <w:abstractNumId w:val="8"/>
  </w:num>
  <w:num w:numId="8">
    <w:abstractNumId w:val="22"/>
  </w:num>
  <w:num w:numId="9">
    <w:abstractNumId w:val="30"/>
  </w:num>
  <w:num w:numId="10">
    <w:abstractNumId w:val="27"/>
  </w:num>
  <w:num w:numId="11">
    <w:abstractNumId w:val="0"/>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9"/>
  </w:num>
  <w:num w:numId="16">
    <w:abstractNumId w:val="2"/>
  </w:num>
  <w:num w:numId="17">
    <w:abstractNumId w:val="25"/>
  </w:num>
  <w:num w:numId="18">
    <w:abstractNumId w:val="5"/>
  </w:num>
  <w:num w:numId="19">
    <w:abstractNumId w:val="21"/>
  </w:num>
  <w:num w:numId="20">
    <w:abstractNumId w:val="12"/>
  </w:num>
  <w:num w:numId="21">
    <w:abstractNumId w:val="19"/>
  </w:num>
  <w:num w:numId="22">
    <w:abstractNumId w:val="11"/>
  </w:num>
  <w:num w:numId="23">
    <w:abstractNumId w:val="23"/>
  </w:num>
  <w:num w:numId="24">
    <w:abstractNumId w:val="16"/>
  </w:num>
  <w:num w:numId="25">
    <w:abstractNumId w:val="13"/>
  </w:num>
  <w:num w:numId="26">
    <w:abstractNumId w:val="18"/>
  </w:num>
  <w:num w:numId="27">
    <w:abstractNumId w:val="17"/>
  </w:num>
  <w:num w:numId="28">
    <w:abstractNumId w:val="20"/>
  </w:num>
  <w:num w:numId="29">
    <w:abstractNumId w:val="3"/>
  </w:num>
  <w:num w:numId="30">
    <w:abstractNumId w:val="32"/>
  </w:num>
  <w:num w:numId="31">
    <w:abstractNumId w:val="26"/>
  </w:num>
  <w:num w:numId="32">
    <w:abstractNumId w:val="28"/>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hyphenationZone w:val="425"/>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153"/>
    <w:rsid w:val="00004774"/>
    <w:rsid w:val="00013BE8"/>
    <w:rsid w:val="00022A62"/>
    <w:rsid w:val="00024E44"/>
    <w:rsid w:val="0002609A"/>
    <w:rsid w:val="000278A9"/>
    <w:rsid w:val="0003584F"/>
    <w:rsid w:val="0004761D"/>
    <w:rsid w:val="00050941"/>
    <w:rsid w:val="000514DC"/>
    <w:rsid w:val="00052A61"/>
    <w:rsid w:val="00054BF3"/>
    <w:rsid w:val="000611F9"/>
    <w:rsid w:val="00062BB6"/>
    <w:rsid w:val="000645EF"/>
    <w:rsid w:val="000829BB"/>
    <w:rsid w:val="00092CFD"/>
    <w:rsid w:val="000B6D1A"/>
    <w:rsid w:val="000C7216"/>
    <w:rsid w:val="000D0B7E"/>
    <w:rsid w:val="000D3D58"/>
    <w:rsid w:val="000D54AD"/>
    <w:rsid w:val="000E0C57"/>
    <w:rsid w:val="000E1846"/>
    <w:rsid w:val="000E2B7E"/>
    <w:rsid w:val="000F6F54"/>
    <w:rsid w:val="00102DF5"/>
    <w:rsid w:val="001059FC"/>
    <w:rsid w:val="00121CD7"/>
    <w:rsid w:val="0012220A"/>
    <w:rsid w:val="001227FB"/>
    <w:rsid w:val="001243B5"/>
    <w:rsid w:val="00130CDC"/>
    <w:rsid w:val="00131333"/>
    <w:rsid w:val="001318FB"/>
    <w:rsid w:val="00132272"/>
    <w:rsid w:val="00141F61"/>
    <w:rsid w:val="00145495"/>
    <w:rsid w:val="001468B7"/>
    <w:rsid w:val="00152772"/>
    <w:rsid w:val="00166179"/>
    <w:rsid w:val="001849CC"/>
    <w:rsid w:val="001A5B5B"/>
    <w:rsid w:val="001A64B6"/>
    <w:rsid w:val="001B2DFF"/>
    <w:rsid w:val="001B76B5"/>
    <w:rsid w:val="001C0B4A"/>
    <w:rsid w:val="001C2C89"/>
    <w:rsid w:val="001C6D20"/>
    <w:rsid w:val="001D08B2"/>
    <w:rsid w:val="001E0EFC"/>
    <w:rsid w:val="001E3AA8"/>
    <w:rsid w:val="001E6637"/>
    <w:rsid w:val="001F1CA6"/>
    <w:rsid w:val="001F405B"/>
    <w:rsid w:val="001F5B77"/>
    <w:rsid w:val="001F665F"/>
    <w:rsid w:val="001F6F5D"/>
    <w:rsid w:val="00207605"/>
    <w:rsid w:val="00210DF8"/>
    <w:rsid w:val="00225982"/>
    <w:rsid w:val="00226D2C"/>
    <w:rsid w:val="002278DE"/>
    <w:rsid w:val="00245942"/>
    <w:rsid w:val="00251482"/>
    <w:rsid w:val="00251BBA"/>
    <w:rsid w:val="00256231"/>
    <w:rsid w:val="00260EA5"/>
    <w:rsid w:val="0027259B"/>
    <w:rsid w:val="00272E90"/>
    <w:rsid w:val="00273B08"/>
    <w:rsid w:val="00275922"/>
    <w:rsid w:val="002773C9"/>
    <w:rsid w:val="00293885"/>
    <w:rsid w:val="002A2BE5"/>
    <w:rsid w:val="002B6862"/>
    <w:rsid w:val="002C55CE"/>
    <w:rsid w:val="002D0ABC"/>
    <w:rsid w:val="002D1503"/>
    <w:rsid w:val="002D264D"/>
    <w:rsid w:val="002D6322"/>
    <w:rsid w:val="002E6042"/>
    <w:rsid w:val="002F1DF7"/>
    <w:rsid w:val="003007D3"/>
    <w:rsid w:val="00300BCC"/>
    <w:rsid w:val="0030227D"/>
    <w:rsid w:val="00306DB9"/>
    <w:rsid w:val="0032071B"/>
    <w:rsid w:val="003256B5"/>
    <w:rsid w:val="00325D23"/>
    <w:rsid w:val="00327209"/>
    <w:rsid w:val="00333810"/>
    <w:rsid w:val="0033521E"/>
    <w:rsid w:val="0033706D"/>
    <w:rsid w:val="0034268B"/>
    <w:rsid w:val="00344B67"/>
    <w:rsid w:val="0035086A"/>
    <w:rsid w:val="003513B6"/>
    <w:rsid w:val="00353325"/>
    <w:rsid w:val="00361B46"/>
    <w:rsid w:val="003661AF"/>
    <w:rsid w:val="0037750A"/>
    <w:rsid w:val="003807AA"/>
    <w:rsid w:val="00382529"/>
    <w:rsid w:val="00384164"/>
    <w:rsid w:val="00386820"/>
    <w:rsid w:val="003928D3"/>
    <w:rsid w:val="003975E4"/>
    <w:rsid w:val="003B58EB"/>
    <w:rsid w:val="003C00E5"/>
    <w:rsid w:val="003C3FC4"/>
    <w:rsid w:val="003C5DCF"/>
    <w:rsid w:val="003D3963"/>
    <w:rsid w:val="003D6F66"/>
    <w:rsid w:val="003D716F"/>
    <w:rsid w:val="003D7FE8"/>
    <w:rsid w:val="003E6EEA"/>
    <w:rsid w:val="003F0EE0"/>
    <w:rsid w:val="00411529"/>
    <w:rsid w:val="00413AC5"/>
    <w:rsid w:val="0041753F"/>
    <w:rsid w:val="004216BD"/>
    <w:rsid w:val="00427146"/>
    <w:rsid w:val="00430AF6"/>
    <w:rsid w:val="00432E01"/>
    <w:rsid w:val="00434CB9"/>
    <w:rsid w:val="004450F9"/>
    <w:rsid w:val="004519DE"/>
    <w:rsid w:val="004545DB"/>
    <w:rsid w:val="004634AB"/>
    <w:rsid w:val="00470710"/>
    <w:rsid w:val="00480830"/>
    <w:rsid w:val="004811F9"/>
    <w:rsid w:val="00484009"/>
    <w:rsid w:val="004873C4"/>
    <w:rsid w:val="004A6E1A"/>
    <w:rsid w:val="004A715F"/>
    <w:rsid w:val="004B3034"/>
    <w:rsid w:val="004B623E"/>
    <w:rsid w:val="004D1F56"/>
    <w:rsid w:val="004E124C"/>
    <w:rsid w:val="004E6EF2"/>
    <w:rsid w:val="004E74EF"/>
    <w:rsid w:val="004F4561"/>
    <w:rsid w:val="005002F7"/>
    <w:rsid w:val="00500BEB"/>
    <w:rsid w:val="00506A1E"/>
    <w:rsid w:val="00506B2B"/>
    <w:rsid w:val="005171E8"/>
    <w:rsid w:val="0052489B"/>
    <w:rsid w:val="00534154"/>
    <w:rsid w:val="00540D7B"/>
    <w:rsid w:val="00541FF6"/>
    <w:rsid w:val="005555CD"/>
    <w:rsid w:val="00555CA6"/>
    <w:rsid w:val="0055677B"/>
    <w:rsid w:val="005612EE"/>
    <w:rsid w:val="005668E8"/>
    <w:rsid w:val="00572800"/>
    <w:rsid w:val="00572C91"/>
    <w:rsid w:val="00583B09"/>
    <w:rsid w:val="005A6E8D"/>
    <w:rsid w:val="005B0FCC"/>
    <w:rsid w:val="005B23D5"/>
    <w:rsid w:val="005B5938"/>
    <w:rsid w:val="005C0C77"/>
    <w:rsid w:val="005C410E"/>
    <w:rsid w:val="005C52AB"/>
    <w:rsid w:val="005C6D21"/>
    <w:rsid w:val="005C6EE5"/>
    <w:rsid w:val="005D069B"/>
    <w:rsid w:val="005D51CA"/>
    <w:rsid w:val="005D5B3E"/>
    <w:rsid w:val="005D6F29"/>
    <w:rsid w:val="005D74F8"/>
    <w:rsid w:val="005E77B1"/>
    <w:rsid w:val="005F1574"/>
    <w:rsid w:val="005F613F"/>
    <w:rsid w:val="0060598E"/>
    <w:rsid w:val="006072CB"/>
    <w:rsid w:val="006138FF"/>
    <w:rsid w:val="00630A98"/>
    <w:rsid w:val="0063551F"/>
    <w:rsid w:val="00637683"/>
    <w:rsid w:val="00637FBA"/>
    <w:rsid w:val="006403A1"/>
    <w:rsid w:val="006403F6"/>
    <w:rsid w:val="0064291D"/>
    <w:rsid w:val="006476C3"/>
    <w:rsid w:val="006552C8"/>
    <w:rsid w:val="00655C04"/>
    <w:rsid w:val="0065655E"/>
    <w:rsid w:val="0066423E"/>
    <w:rsid w:val="0067574D"/>
    <w:rsid w:val="00683B4C"/>
    <w:rsid w:val="00690382"/>
    <w:rsid w:val="00693012"/>
    <w:rsid w:val="006A639B"/>
    <w:rsid w:val="006B3938"/>
    <w:rsid w:val="006B4031"/>
    <w:rsid w:val="006C02FE"/>
    <w:rsid w:val="006C4FC2"/>
    <w:rsid w:val="006D7FA4"/>
    <w:rsid w:val="006E33A6"/>
    <w:rsid w:val="007016FA"/>
    <w:rsid w:val="007018EF"/>
    <w:rsid w:val="00703067"/>
    <w:rsid w:val="00706BF7"/>
    <w:rsid w:val="00707E30"/>
    <w:rsid w:val="007133B9"/>
    <w:rsid w:val="00720CA4"/>
    <w:rsid w:val="00723003"/>
    <w:rsid w:val="00723E09"/>
    <w:rsid w:val="007325FF"/>
    <w:rsid w:val="00733205"/>
    <w:rsid w:val="00737F87"/>
    <w:rsid w:val="0074500E"/>
    <w:rsid w:val="007452EB"/>
    <w:rsid w:val="0075432A"/>
    <w:rsid w:val="00755CDA"/>
    <w:rsid w:val="0075628C"/>
    <w:rsid w:val="00761E7D"/>
    <w:rsid w:val="007653C2"/>
    <w:rsid w:val="00770FBD"/>
    <w:rsid w:val="00774731"/>
    <w:rsid w:val="00776A29"/>
    <w:rsid w:val="00776EE2"/>
    <w:rsid w:val="00784030"/>
    <w:rsid w:val="00796DA4"/>
    <w:rsid w:val="007A592F"/>
    <w:rsid w:val="007B5F7A"/>
    <w:rsid w:val="007C1C11"/>
    <w:rsid w:val="007C3637"/>
    <w:rsid w:val="007C49F5"/>
    <w:rsid w:val="007C503A"/>
    <w:rsid w:val="007D1290"/>
    <w:rsid w:val="007D1632"/>
    <w:rsid w:val="007E1828"/>
    <w:rsid w:val="007E6F28"/>
    <w:rsid w:val="007F110D"/>
    <w:rsid w:val="008017DA"/>
    <w:rsid w:val="008023FA"/>
    <w:rsid w:val="00811472"/>
    <w:rsid w:val="008155D4"/>
    <w:rsid w:val="00816001"/>
    <w:rsid w:val="008276B1"/>
    <w:rsid w:val="0083018F"/>
    <w:rsid w:val="00840206"/>
    <w:rsid w:val="00850B65"/>
    <w:rsid w:val="00853499"/>
    <w:rsid w:val="00856F9B"/>
    <w:rsid w:val="00863ADC"/>
    <w:rsid w:val="008641BF"/>
    <w:rsid w:val="00870B42"/>
    <w:rsid w:val="0087381A"/>
    <w:rsid w:val="00882D12"/>
    <w:rsid w:val="00883470"/>
    <w:rsid w:val="00883D8B"/>
    <w:rsid w:val="008877B5"/>
    <w:rsid w:val="008932C6"/>
    <w:rsid w:val="0089471D"/>
    <w:rsid w:val="00897146"/>
    <w:rsid w:val="008A1C50"/>
    <w:rsid w:val="008A357F"/>
    <w:rsid w:val="008A4A91"/>
    <w:rsid w:val="008A572D"/>
    <w:rsid w:val="008B303D"/>
    <w:rsid w:val="008B3800"/>
    <w:rsid w:val="008B65E5"/>
    <w:rsid w:val="008B6AF7"/>
    <w:rsid w:val="008D5894"/>
    <w:rsid w:val="008E1C9D"/>
    <w:rsid w:val="008E3557"/>
    <w:rsid w:val="008E41A6"/>
    <w:rsid w:val="008E74C0"/>
    <w:rsid w:val="00911701"/>
    <w:rsid w:val="00913163"/>
    <w:rsid w:val="009157B9"/>
    <w:rsid w:val="00924153"/>
    <w:rsid w:val="00930C5D"/>
    <w:rsid w:val="00942093"/>
    <w:rsid w:val="00950CC9"/>
    <w:rsid w:val="00951EB1"/>
    <w:rsid w:val="00953983"/>
    <w:rsid w:val="0095477B"/>
    <w:rsid w:val="00992CC5"/>
    <w:rsid w:val="00997257"/>
    <w:rsid w:val="009A0BFB"/>
    <w:rsid w:val="009A4D51"/>
    <w:rsid w:val="009B200D"/>
    <w:rsid w:val="009B3866"/>
    <w:rsid w:val="009B438F"/>
    <w:rsid w:val="009B52B0"/>
    <w:rsid w:val="009B55B5"/>
    <w:rsid w:val="009B6121"/>
    <w:rsid w:val="009C0BAF"/>
    <w:rsid w:val="009C0DE8"/>
    <w:rsid w:val="009C1FE0"/>
    <w:rsid w:val="009C2CB9"/>
    <w:rsid w:val="009C6211"/>
    <w:rsid w:val="009D0E29"/>
    <w:rsid w:val="009D4A23"/>
    <w:rsid w:val="009E4117"/>
    <w:rsid w:val="009E7BAF"/>
    <w:rsid w:val="009F7217"/>
    <w:rsid w:val="00A04518"/>
    <w:rsid w:val="00A20CC6"/>
    <w:rsid w:val="00A227FC"/>
    <w:rsid w:val="00A24C90"/>
    <w:rsid w:val="00A26666"/>
    <w:rsid w:val="00A357C0"/>
    <w:rsid w:val="00A35B92"/>
    <w:rsid w:val="00A65ADE"/>
    <w:rsid w:val="00A712E8"/>
    <w:rsid w:val="00A76D9B"/>
    <w:rsid w:val="00A8260B"/>
    <w:rsid w:val="00A86FD2"/>
    <w:rsid w:val="00A946A4"/>
    <w:rsid w:val="00A9610A"/>
    <w:rsid w:val="00A97F35"/>
    <w:rsid w:val="00AA31DE"/>
    <w:rsid w:val="00AB1D96"/>
    <w:rsid w:val="00AB32B6"/>
    <w:rsid w:val="00AB5392"/>
    <w:rsid w:val="00AB7FA9"/>
    <w:rsid w:val="00AC22E5"/>
    <w:rsid w:val="00AC26EE"/>
    <w:rsid w:val="00AC2DA2"/>
    <w:rsid w:val="00AC3FF3"/>
    <w:rsid w:val="00AC57A6"/>
    <w:rsid w:val="00AC5AF9"/>
    <w:rsid w:val="00AC6538"/>
    <w:rsid w:val="00AC76DF"/>
    <w:rsid w:val="00AC7B49"/>
    <w:rsid w:val="00AC7C28"/>
    <w:rsid w:val="00AD36A8"/>
    <w:rsid w:val="00AD3A90"/>
    <w:rsid w:val="00AD5A5F"/>
    <w:rsid w:val="00AD685C"/>
    <w:rsid w:val="00AE0B26"/>
    <w:rsid w:val="00AE2F7C"/>
    <w:rsid w:val="00AE3B36"/>
    <w:rsid w:val="00AF037A"/>
    <w:rsid w:val="00AF0D0F"/>
    <w:rsid w:val="00AF3F07"/>
    <w:rsid w:val="00AF7180"/>
    <w:rsid w:val="00B029D4"/>
    <w:rsid w:val="00B04124"/>
    <w:rsid w:val="00B13E19"/>
    <w:rsid w:val="00B207B2"/>
    <w:rsid w:val="00B249AC"/>
    <w:rsid w:val="00B37820"/>
    <w:rsid w:val="00B41EB3"/>
    <w:rsid w:val="00B42234"/>
    <w:rsid w:val="00B50012"/>
    <w:rsid w:val="00B60504"/>
    <w:rsid w:val="00B73BED"/>
    <w:rsid w:val="00B75A96"/>
    <w:rsid w:val="00B84CD0"/>
    <w:rsid w:val="00B91EDD"/>
    <w:rsid w:val="00B92BD4"/>
    <w:rsid w:val="00B943CF"/>
    <w:rsid w:val="00B94693"/>
    <w:rsid w:val="00B9491A"/>
    <w:rsid w:val="00B97736"/>
    <w:rsid w:val="00BA3E04"/>
    <w:rsid w:val="00BA67C8"/>
    <w:rsid w:val="00BB168E"/>
    <w:rsid w:val="00BD4A6A"/>
    <w:rsid w:val="00BD4F81"/>
    <w:rsid w:val="00BD5859"/>
    <w:rsid w:val="00BE4144"/>
    <w:rsid w:val="00BE5DA0"/>
    <w:rsid w:val="00BE74C0"/>
    <w:rsid w:val="00BF5AD0"/>
    <w:rsid w:val="00C059F5"/>
    <w:rsid w:val="00C06AA7"/>
    <w:rsid w:val="00C14B2D"/>
    <w:rsid w:val="00C1761C"/>
    <w:rsid w:val="00C2029B"/>
    <w:rsid w:val="00C212A4"/>
    <w:rsid w:val="00C2245A"/>
    <w:rsid w:val="00C31B64"/>
    <w:rsid w:val="00C32E52"/>
    <w:rsid w:val="00C57C12"/>
    <w:rsid w:val="00C62022"/>
    <w:rsid w:val="00C83920"/>
    <w:rsid w:val="00C839C4"/>
    <w:rsid w:val="00C87D2C"/>
    <w:rsid w:val="00CB30BE"/>
    <w:rsid w:val="00CB4705"/>
    <w:rsid w:val="00CC36F5"/>
    <w:rsid w:val="00CC3D83"/>
    <w:rsid w:val="00CC659C"/>
    <w:rsid w:val="00CD6EE1"/>
    <w:rsid w:val="00CE696B"/>
    <w:rsid w:val="00CF79E1"/>
    <w:rsid w:val="00D00196"/>
    <w:rsid w:val="00D03886"/>
    <w:rsid w:val="00D048F2"/>
    <w:rsid w:val="00D12EFE"/>
    <w:rsid w:val="00D20F9F"/>
    <w:rsid w:val="00D23121"/>
    <w:rsid w:val="00D26D94"/>
    <w:rsid w:val="00D430BA"/>
    <w:rsid w:val="00D47E2B"/>
    <w:rsid w:val="00D47F5E"/>
    <w:rsid w:val="00D54B78"/>
    <w:rsid w:val="00D567FA"/>
    <w:rsid w:val="00D66E27"/>
    <w:rsid w:val="00D708FE"/>
    <w:rsid w:val="00D73199"/>
    <w:rsid w:val="00D801D8"/>
    <w:rsid w:val="00D81DCE"/>
    <w:rsid w:val="00D84643"/>
    <w:rsid w:val="00D94919"/>
    <w:rsid w:val="00DA0AB3"/>
    <w:rsid w:val="00DC1F69"/>
    <w:rsid w:val="00DC51B2"/>
    <w:rsid w:val="00DC55C3"/>
    <w:rsid w:val="00DC61D7"/>
    <w:rsid w:val="00DD0B6F"/>
    <w:rsid w:val="00DD0EAB"/>
    <w:rsid w:val="00DD4369"/>
    <w:rsid w:val="00DE004A"/>
    <w:rsid w:val="00DE386F"/>
    <w:rsid w:val="00DE6923"/>
    <w:rsid w:val="00DF5254"/>
    <w:rsid w:val="00E066D0"/>
    <w:rsid w:val="00E113B7"/>
    <w:rsid w:val="00E12430"/>
    <w:rsid w:val="00E27520"/>
    <w:rsid w:val="00E33736"/>
    <w:rsid w:val="00E46EE7"/>
    <w:rsid w:val="00E5681E"/>
    <w:rsid w:val="00E66A7B"/>
    <w:rsid w:val="00E71C7B"/>
    <w:rsid w:val="00E804BF"/>
    <w:rsid w:val="00E80721"/>
    <w:rsid w:val="00E81DCB"/>
    <w:rsid w:val="00E86025"/>
    <w:rsid w:val="00E87D50"/>
    <w:rsid w:val="00EA1953"/>
    <w:rsid w:val="00EC4541"/>
    <w:rsid w:val="00ED1433"/>
    <w:rsid w:val="00ED1773"/>
    <w:rsid w:val="00ED6E8E"/>
    <w:rsid w:val="00EE000C"/>
    <w:rsid w:val="00EE146D"/>
    <w:rsid w:val="00EE522D"/>
    <w:rsid w:val="00EE6AC8"/>
    <w:rsid w:val="00EE7309"/>
    <w:rsid w:val="00EF2C79"/>
    <w:rsid w:val="00F07177"/>
    <w:rsid w:val="00F07F8F"/>
    <w:rsid w:val="00F10ED7"/>
    <w:rsid w:val="00F13066"/>
    <w:rsid w:val="00F225E6"/>
    <w:rsid w:val="00F240A1"/>
    <w:rsid w:val="00F25764"/>
    <w:rsid w:val="00F270C3"/>
    <w:rsid w:val="00F34BB0"/>
    <w:rsid w:val="00F35435"/>
    <w:rsid w:val="00F379C5"/>
    <w:rsid w:val="00F37CC9"/>
    <w:rsid w:val="00F43581"/>
    <w:rsid w:val="00F504D7"/>
    <w:rsid w:val="00F50EE8"/>
    <w:rsid w:val="00F578B1"/>
    <w:rsid w:val="00F625CB"/>
    <w:rsid w:val="00F73C46"/>
    <w:rsid w:val="00F8118A"/>
    <w:rsid w:val="00F86A7E"/>
    <w:rsid w:val="00F8770D"/>
    <w:rsid w:val="00F95551"/>
    <w:rsid w:val="00F96B8C"/>
    <w:rsid w:val="00FA0EB6"/>
    <w:rsid w:val="00FA6FEF"/>
    <w:rsid w:val="00FB0492"/>
    <w:rsid w:val="00FB0D1B"/>
    <w:rsid w:val="00FB4DEF"/>
    <w:rsid w:val="00FB7603"/>
    <w:rsid w:val="00FC56C9"/>
    <w:rsid w:val="00FD331D"/>
    <w:rsid w:val="00FF67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538"/>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E5DA0"/>
    <w:rPr>
      <w:color w:val="0066CC"/>
      <w:u w:val="single"/>
    </w:rPr>
  </w:style>
  <w:style w:type="character" w:customStyle="1" w:styleId="2">
    <w:name w:val="Основной текст (2)_"/>
    <w:basedOn w:val="a0"/>
    <w:link w:val="21"/>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 Полужирный;Курсив"/>
    <w:basedOn w:val="2"/>
    <w:rsid w:val="00BE5DA0"/>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2-1pt">
    <w:name w:val="Основной текст (2) + Полужирный;Курсив;Интервал -1 pt"/>
    <w:basedOn w:val="2"/>
    <w:rsid w:val="00BE5DA0"/>
    <w:rPr>
      <w:rFonts w:ascii="Times New Roman" w:eastAsia="Times New Roman" w:hAnsi="Times New Roman" w:cs="Times New Roman"/>
      <w:b/>
      <w:bCs/>
      <w:i/>
      <w:iCs/>
      <w:smallCaps w:val="0"/>
      <w:strike w:val="0"/>
      <w:color w:val="000000"/>
      <w:spacing w:val="-20"/>
      <w:w w:val="100"/>
      <w:position w:val="0"/>
      <w:sz w:val="28"/>
      <w:szCs w:val="28"/>
      <w:u w:val="none"/>
      <w:lang w:val="uk-UA" w:eastAsia="uk-UA" w:bidi="uk-UA"/>
    </w:rPr>
  </w:style>
  <w:style w:type="character" w:customStyle="1" w:styleId="3">
    <w:name w:val="Основной текст (3)_"/>
    <w:basedOn w:val="a0"/>
    <w:link w:val="30"/>
    <w:rsid w:val="00BE5DA0"/>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1"/>
    <w:rsid w:val="00BE5DA0"/>
    <w:rPr>
      <w:rFonts w:ascii="Times New Roman" w:eastAsia="Times New Roman" w:hAnsi="Times New Roman" w:cs="Times New Roman"/>
      <w:b/>
      <w:bCs/>
      <w:i w:val="0"/>
      <w:iCs w:val="0"/>
      <w:smallCaps w:val="0"/>
      <w:strike w:val="0"/>
      <w:sz w:val="28"/>
      <w:szCs w:val="28"/>
      <w:u w:val="none"/>
    </w:rPr>
  </w:style>
  <w:style w:type="character" w:customStyle="1" w:styleId="SegoeUI105pt">
    <w:name w:val="Колонтитул + Segoe UI;10;5 pt;Не полужирный"/>
    <w:basedOn w:val="a4"/>
    <w:rsid w:val="00BE5DA0"/>
    <w:rPr>
      <w:rFonts w:ascii="Segoe UI" w:eastAsia="Segoe UI" w:hAnsi="Segoe UI" w:cs="Segoe UI"/>
      <w:b/>
      <w:bCs/>
      <w:i w:val="0"/>
      <w:iCs w:val="0"/>
      <w:smallCaps w:val="0"/>
      <w:strike w:val="0"/>
      <w:color w:val="000000"/>
      <w:spacing w:val="0"/>
      <w:w w:val="100"/>
      <w:position w:val="0"/>
      <w:sz w:val="21"/>
      <w:szCs w:val="21"/>
      <w:u w:val="none"/>
      <w:lang w:val="uk-UA" w:eastAsia="uk-UA" w:bidi="uk-UA"/>
    </w:rPr>
  </w:style>
  <w:style w:type="character" w:customStyle="1" w:styleId="10">
    <w:name w:val="Заголовок №1_"/>
    <w:basedOn w:val="a0"/>
    <w:link w:val="11"/>
    <w:rsid w:val="00BE5DA0"/>
    <w:rPr>
      <w:rFonts w:ascii="Times New Roman" w:eastAsia="Times New Roman" w:hAnsi="Times New Roman" w:cs="Times New Roman"/>
      <w:b/>
      <w:bCs/>
      <w:i w:val="0"/>
      <w:iCs w:val="0"/>
      <w:smallCaps w:val="0"/>
      <w:strike w:val="0"/>
      <w:sz w:val="28"/>
      <w:szCs w:val="28"/>
      <w:u w:val="none"/>
    </w:rPr>
  </w:style>
  <w:style w:type="character" w:customStyle="1" w:styleId="211pt">
    <w:name w:val="Основной текст (2) + 11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2pt">
    <w:name w:val="Основной текст (2) + 12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Cambria11pt">
    <w:name w:val="Основной текст (2) + Cambria;11 pt;Полужирный"/>
    <w:basedOn w:val="2"/>
    <w:rsid w:val="00BE5DA0"/>
    <w:rPr>
      <w:rFonts w:ascii="Cambria" w:eastAsia="Cambria" w:hAnsi="Cambria" w:cs="Cambria"/>
      <w:b/>
      <w:bCs/>
      <w:i w:val="0"/>
      <w:iCs w:val="0"/>
      <w:smallCaps w:val="0"/>
      <w:strike w:val="0"/>
      <w:color w:val="000000"/>
      <w:spacing w:val="0"/>
      <w:w w:val="100"/>
      <w:position w:val="0"/>
      <w:sz w:val="22"/>
      <w:szCs w:val="22"/>
      <w:u w:val="none"/>
      <w:lang w:val="uk-UA" w:eastAsia="uk-UA" w:bidi="uk-UA"/>
    </w:rPr>
  </w:style>
  <w:style w:type="character" w:customStyle="1" w:styleId="a5">
    <w:name w:val="Колонтитул"/>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1pt">
    <w:name w:val="Колонтитул + 11 pt;Не полужирный"/>
    <w:basedOn w:val="a4"/>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2">
    <w:name w:val="Подпись к таблице (2)_"/>
    <w:basedOn w:val="a0"/>
    <w:link w:val="23"/>
    <w:rsid w:val="00BE5DA0"/>
    <w:rPr>
      <w:rFonts w:ascii="Times New Roman" w:eastAsia="Times New Roman" w:hAnsi="Times New Roman" w:cs="Times New Roman"/>
      <w:b/>
      <w:bCs/>
      <w:i w:val="0"/>
      <w:iCs w:val="0"/>
      <w:smallCaps w:val="0"/>
      <w:strike w:val="0"/>
      <w:sz w:val="28"/>
      <w:szCs w:val="28"/>
      <w:u w:val="none"/>
    </w:rPr>
  </w:style>
  <w:style w:type="character" w:customStyle="1" w:styleId="295pt">
    <w:name w:val="Основной текст (2) + 9;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275pt">
    <w:name w:val="Основной текст (2) + 7;5 pt;Малые прописные"/>
    <w:basedOn w:val="2"/>
    <w:rsid w:val="00BE5DA0"/>
    <w:rPr>
      <w:rFonts w:ascii="Times New Roman" w:eastAsia="Times New Roman" w:hAnsi="Times New Roman" w:cs="Times New Roman"/>
      <w:b w:val="0"/>
      <w:bCs w:val="0"/>
      <w:i w:val="0"/>
      <w:iCs w:val="0"/>
      <w:smallCaps/>
      <w:strike w:val="0"/>
      <w:color w:val="000000"/>
      <w:spacing w:val="0"/>
      <w:w w:val="100"/>
      <w:position w:val="0"/>
      <w:sz w:val="15"/>
      <w:szCs w:val="15"/>
      <w:u w:val="none"/>
      <w:lang w:val="uk-UA" w:eastAsia="uk-UA" w:bidi="uk-UA"/>
    </w:rPr>
  </w:style>
  <w:style w:type="character" w:customStyle="1" w:styleId="275pt0">
    <w:name w:val="Основной текст (2) + 7;5 pt"/>
    <w:basedOn w:val="2"/>
    <w:rsid w:val="00BE5DA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uk-UA" w:eastAsia="uk-UA" w:bidi="uk-UA"/>
    </w:rPr>
  </w:style>
  <w:style w:type="character" w:customStyle="1" w:styleId="211pt0">
    <w:name w:val="Основной текст (2) + 11 pt"/>
    <w:basedOn w:val="2"/>
    <w:rsid w:val="00BE5DA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285pt">
    <w:name w:val="Основной текст (2) + 8;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7"/>
      <w:szCs w:val="17"/>
      <w:u w:val="none"/>
      <w:lang w:val="uk-UA" w:eastAsia="uk-UA" w:bidi="uk-UA"/>
    </w:rPr>
  </w:style>
  <w:style w:type="character" w:customStyle="1" w:styleId="2105pt">
    <w:name w:val="Основной текст (2) + 10;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24">
    <w:name w:val="Колонтитул2"/>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single"/>
      <w:lang w:val="uk-UA" w:eastAsia="uk-UA" w:bidi="uk-UA"/>
    </w:rPr>
  </w:style>
  <w:style w:type="character" w:customStyle="1" w:styleId="212pt1">
    <w:name w:val="Основной текст (2) + 12 pt;Полужирный1"/>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a6">
    <w:name w:val="Подпись к таблице_"/>
    <w:basedOn w:val="a0"/>
    <w:link w:val="12"/>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a7">
    <w:name w:val="Подпись к таблице"/>
    <w:basedOn w:val="a6"/>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25">
    <w:name w:val="Основной текст (2)"/>
    <w:basedOn w:val="2"/>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Exact">
    <w:name w:val="Основной текст (2) Exact"/>
    <w:basedOn w:val="a0"/>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sid w:val="00BE5DA0"/>
    <w:rPr>
      <w:rFonts w:ascii="Times New Roman" w:eastAsia="Times New Roman" w:hAnsi="Times New Roman" w:cs="Times New Roman"/>
      <w:b w:val="0"/>
      <w:bCs w:val="0"/>
      <w:i w:val="0"/>
      <w:iCs w:val="0"/>
      <w:smallCaps w:val="0"/>
      <w:strike w:val="0"/>
      <w:sz w:val="20"/>
      <w:szCs w:val="20"/>
      <w:u w:val="none"/>
    </w:rPr>
  </w:style>
  <w:style w:type="paragraph" w:customStyle="1" w:styleId="21">
    <w:name w:val="Основной текст (2)1"/>
    <w:basedOn w:val="a"/>
    <w:link w:val="2"/>
    <w:rsid w:val="00BE5DA0"/>
    <w:pPr>
      <w:shd w:val="clear" w:color="auto" w:fill="FFFFFF"/>
      <w:spacing w:line="317" w:lineRule="exact"/>
      <w:ind w:hanging="420"/>
    </w:pPr>
    <w:rPr>
      <w:rFonts w:ascii="Times New Roman" w:eastAsia="Times New Roman" w:hAnsi="Times New Roman" w:cs="Times New Roman"/>
      <w:sz w:val="28"/>
      <w:szCs w:val="28"/>
    </w:rPr>
  </w:style>
  <w:style w:type="paragraph" w:customStyle="1" w:styleId="30">
    <w:name w:val="Основной текст (3)"/>
    <w:basedOn w:val="a"/>
    <w:link w:val="3"/>
    <w:rsid w:val="00BE5DA0"/>
    <w:pPr>
      <w:shd w:val="clear" w:color="auto" w:fill="FFFFFF"/>
      <w:spacing w:before="240" w:line="317" w:lineRule="exact"/>
      <w:jc w:val="center"/>
    </w:pPr>
    <w:rPr>
      <w:rFonts w:ascii="Times New Roman" w:eastAsia="Times New Roman" w:hAnsi="Times New Roman" w:cs="Times New Roman"/>
      <w:b/>
      <w:bCs/>
      <w:sz w:val="28"/>
      <w:szCs w:val="28"/>
    </w:rPr>
  </w:style>
  <w:style w:type="paragraph" w:customStyle="1" w:styleId="1">
    <w:name w:val="Колонтитул1"/>
    <w:basedOn w:val="a"/>
    <w:link w:val="a4"/>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1">
    <w:name w:val="Заголовок №1"/>
    <w:basedOn w:val="a"/>
    <w:link w:val="10"/>
    <w:rsid w:val="00BE5DA0"/>
    <w:pPr>
      <w:shd w:val="clear" w:color="auto" w:fill="FFFFFF"/>
      <w:spacing w:before="300" w:line="317" w:lineRule="exact"/>
      <w:outlineLvl w:val="0"/>
    </w:pPr>
    <w:rPr>
      <w:rFonts w:ascii="Times New Roman" w:eastAsia="Times New Roman" w:hAnsi="Times New Roman" w:cs="Times New Roman"/>
      <w:b/>
      <w:bCs/>
      <w:sz w:val="28"/>
      <w:szCs w:val="28"/>
    </w:rPr>
  </w:style>
  <w:style w:type="paragraph" w:customStyle="1" w:styleId="23">
    <w:name w:val="Подпись к таблице (2)"/>
    <w:basedOn w:val="a"/>
    <w:link w:val="22"/>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2">
    <w:name w:val="Подпись к таблице1"/>
    <w:basedOn w:val="a"/>
    <w:link w:val="a6"/>
    <w:rsid w:val="00BE5DA0"/>
    <w:pPr>
      <w:shd w:val="clear" w:color="auto" w:fill="FFFFFF"/>
      <w:spacing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rsid w:val="00BE5DA0"/>
    <w:pPr>
      <w:shd w:val="clear" w:color="auto" w:fill="FFFFFF"/>
      <w:spacing w:before="840" w:line="221" w:lineRule="exact"/>
      <w:jc w:val="both"/>
    </w:pPr>
    <w:rPr>
      <w:rFonts w:ascii="Times New Roman" w:eastAsia="Times New Roman" w:hAnsi="Times New Roman" w:cs="Times New Roman"/>
      <w:sz w:val="20"/>
      <w:szCs w:val="20"/>
    </w:rPr>
  </w:style>
  <w:style w:type="paragraph" w:styleId="a8">
    <w:name w:val="Normal (Web)"/>
    <w:basedOn w:val="a"/>
    <w:uiPriority w:val="99"/>
    <w:unhideWhenUsed/>
    <w:rsid w:val="00AE2F7C"/>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styleId="a9">
    <w:name w:val="Strong"/>
    <w:basedOn w:val="a0"/>
    <w:qFormat/>
    <w:rsid w:val="00AE2F7C"/>
    <w:rPr>
      <w:b/>
      <w:bCs/>
    </w:rPr>
  </w:style>
  <w:style w:type="paragraph" w:customStyle="1" w:styleId="Default">
    <w:name w:val="Default"/>
    <w:rsid w:val="00AE2F7C"/>
    <w:pPr>
      <w:widowControl/>
      <w:autoSpaceDE w:val="0"/>
      <w:autoSpaceDN w:val="0"/>
      <w:adjustRightInd w:val="0"/>
    </w:pPr>
    <w:rPr>
      <w:rFonts w:ascii="Times New Roman" w:eastAsia="Times New Roman" w:hAnsi="Times New Roman" w:cs="Times New Roman"/>
      <w:color w:val="000000"/>
      <w:lang w:val="ru-RU" w:bidi="ar-SA"/>
    </w:rPr>
  </w:style>
  <w:style w:type="paragraph" w:styleId="aa">
    <w:name w:val="footnote text"/>
    <w:aliases w:val="Fußnote,Footnote Text_1,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
    <w:link w:val="ab"/>
    <w:semiHidden/>
    <w:unhideWhenUsed/>
    <w:rsid w:val="00AE2F7C"/>
    <w:pPr>
      <w:widowControl/>
    </w:pPr>
    <w:rPr>
      <w:rFonts w:ascii="Times New Roman" w:eastAsia="Times New Roman" w:hAnsi="Times New Roman" w:cs="Times New Roman"/>
      <w:color w:val="auto"/>
      <w:sz w:val="20"/>
      <w:szCs w:val="20"/>
      <w:lang w:eastAsia="ru-RU" w:bidi="ar-SA"/>
    </w:rPr>
  </w:style>
  <w:style w:type="character" w:customStyle="1" w:styleId="ab">
    <w:name w:val="Текст сноски Знак"/>
    <w:aliases w:val="Fußnote Знак,Footnote Text_1 Знак,Текст сноски-FN Знак Знак,Footnote Text Char Знак Знак Знак Знак,Footnote Text Char Знак Знак1 Знак,Текст сноски Знак1 Знак Знак,Текст сноски Знак1 Знак1 Знак Знак Знак,Fu?note Знак"/>
    <w:basedOn w:val="a0"/>
    <w:link w:val="aa"/>
    <w:semiHidden/>
    <w:rsid w:val="00AE2F7C"/>
    <w:rPr>
      <w:rFonts w:ascii="Times New Roman" w:eastAsia="Times New Roman" w:hAnsi="Times New Roman" w:cs="Times New Roman"/>
      <w:sz w:val="20"/>
      <w:szCs w:val="20"/>
      <w:lang w:eastAsia="ru-RU" w:bidi="ar-SA"/>
    </w:rPr>
  </w:style>
  <w:style w:type="character" w:styleId="ac">
    <w:name w:val="footnote reference"/>
    <w:aliases w:val="сноска,Знак сноски-FN,Footnote Reference Number"/>
    <w:basedOn w:val="a0"/>
    <w:semiHidden/>
    <w:unhideWhenUsed/>
    <w:rsid w:val="00AE2F7C"/>
    <w:rPr>
      <w:vertAlign w:val="superscript"/>
    </w:rPr>
  </w:style>
  <w:style w:type="paragraph" w:styleId="ad">
    <w:name w:val="footer"/>
    <w:basedOn w:val="a"/>
    <w:link w:val="ae"/>
    <w:uiPriority w:val="99"/>
    <w:unhideWhenUsed/>
    <w:rsid w:val="005668E8"/>
    <w:pPr>
      <w:tabs>
        <w:tab w:val="center" w:pos="4819"/>
        <w:tab w:val="right" w:pos="9639"/>
      </w:tabs>
    </w:pPr>
  </w:style>
  <w:style w:type="character" w:customStyle="1" w:styleId="ae">
    <w:name w:val="Нижний колонтитул Знак"/>
    <w:basedOn w:val="a0"/>
    <w:link w:val="ad"/>
    <w:uiPriority w:val="99"/>
    <w:rsid w:val="005668E8"/>
    <w:rPr>
      <w:color w:val="000000"/>
    </w:rPr>
  </w:style>
  <w:style w:type="paragraph" w:styleId="af">
    <w:name w:val="header"/>
    <w:basedOn w:val="a"/>
    <w:link w:val="af0"/>
    <w:uiPriority w:val="99"/>
    <w:unhideWhenUsed/>
    <w:rsid w:val="005668E8"/>
    <w:pPr>
      <w:tabs>
        <w:tab w:val="center" w:pos="4819"/>
        <w:tab w:val="right" w:pos="9639"/>
      </w:tabs>
    </w:pPr>
  </w:style>
  <w:style w:type="character" w:customStyle="1" w:styleId="af0">
    <w:name w:val="Верхний колонтитул Знак"/>
    <w:basedOn w:val="a0"/>
    <w:link w:val="af"/>
    <w:uiPriority w:val="99"/>
    <w:rsid w:val="005668E8"/>
    <w:rPr>
      <w:color w:val="000000"/>
    </w:rPr>
  </w:style>
  <w:style w:type="character" w:styleId="af1">
    <w:name w:val="annotation reference"/>
    <w:basedOn w:val="a0"/>
    <w:uiPriority w:val="99"/>
    <w:semiHidden/>
    <w:unhideWhenUsed/>
    <w:rsid w:val="005D74F8"/>
    <w:rPr>
      <w:sz w:val="16"/>
      <w:szCs w:val="16"/>
    </w:rPr>
  </w:style>
  <w:style w:type="paragraph" w:styleId="af2">
    <w:name w:val="annotation text"/>
    <w:basedOn w:val="a"/>
    <w:link w:val="af3"/>
    <w:uiPriority w:val="99"/>
    <w:semiHidden/>
    <w:unhideWhenUsed/>
    <w:rsid w:val="005D74F8"/>
    <w:rPr>
      <w:sz w:val="20"/>
      <w:szCs w:val="20"/>
    </w:rPr>
  </w:style>
  <w:style w:type="character" w:customStyle="1" w:styleId="af3">
    <w:name w:val="Текст примечания Знак"/>
    <w:basedOn w:val="a0"/>
    <w:link w:val="af2"/>
    <w:uiPriority w:val="99"/>
    <w:semiHidden/>
    <w:rsid w:val="005D74F8"/>
    <w:rPr>
      <w:color w:val="000000"/>
      <w:sz w:val="20"/>
      <w:szCs w:val="20"/>
    </w:rPr>
  </w:style>
  <w:style w:type="paragraph" w:styleId="af4">
    <w:name w:val="annotation subject"/>
    <w:basedOn w:val="af2"/>
    <w:next w:val="af2"/>
    <w:link w:val="af5"/>
    <w:uiPriority w:val="99"/>
    <w:semiHidden/>
    <w:unhideWhenUsed/>
    <w:rsid w:val="005D74F8"/>
    <w:rPr>
      <w:b/>
      <w:bCs/>
    </w:rPr>
  </w:style>
  <w:style w:type="character" w:customStyle="1" w:styleId="af5">
    <w:name w:val="Тема примечания Знак"/>
    <w:basedOn w:val="af3"/>
    <w:link w:val="af4"/>
    <w:uiPriority w:val="99"/>
    <w:semiHidden/>
    <w:rsid w:val="005D74F8"/>
    <w:rPr>
      <w:b/>
      <w:bCs/>
      <w:color w:val="000000"/>
      <w:sz w:val="20"/>
      <w:szCs w:val="20"/>
    </w:rPr>
  </w:style>
  <w:style w:type="paragraph" w:styleId="af6">
    <w:name w:val="Balloon Text"/>
    <w:basedOn w:val="a"/>
    <w:link w:val="af7"/>
    <w:uiPriority w:val="99"/>
    <w:semiHidden/>
    <w:unhideWhenUsed/>
    <w:rsid w:val="005D74F8"/>
    <w:rPr>
      <w:rFonts w:ascii="Segoe UI" w:hAnsi="Segoe UI" w:cs="Segoe UI"/>
      <w:sz w:val="18"/>
      <w:szCs w:val="18"/>
    </w:rPr>
  </w:style>
  <w:style w:type="character" w:customStyle="1" w:styleId="af7">
    <w:name w:val="Текст выноски Знак"/>
    <w:basedOn w:val="a0"/>
    <w:link w:val="af6"/>
    <w:uiPriority w:val="99"/>
    <w:semiHidden/>
    <w:rsid w:val="005D74F8"/>
    <w:rPr>
      <w:rFonts w:ascii="Segoe UI" w:hAnsi="Segoe UI" w:cs="Segoe UI"/>
      <w:color w:val="000000"/>
      <w:sz w:val="18"/>
      <w:szCs w:val="18"/>
    </w:rPr>
  </w:style>
  <w:style w:type="paragraph" w:styleId="af8">
    <w:name w:val="List Paragraph"/>
    <w:basedOn w:val="a"/>
    <w:uiPriority w:val="34"/>
    <w:qFormat/>
    <w:rsid w:val="00FA6FEF"/>
    <w:pPr>
      <w:ind w:left="720"/>
      <w:contextualSpacing/>
    </w:pPr>
  </w:style>
  <w:style w:type="character" w:customStyle="1" w:styleId="13">
    <w:name w:val="Основной текст1"/>
    <w:rsid w:val="00BF5AD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shd w:val="clear" w:color="auto" w:fill="FFFFFF"/>
      <w:vertAlign w:val="baseline"/>
      <w:lang w:val="uk-UA"/>
    </w:rPr>
  </w:style>
  <w:style w:type="table" w:styleId="af9">
    <w:name w:val="Table Grid"/>
    <w:basedOn w:val="a1"/>
    <w:uiPriority w:val="39"/>
    <w:rsid w:val="003807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No Spacing"/>
    <w:uiPriority w:val="1"/>
    <w:qFormat/>
    <w:rsid w:val="00B41EB3"/>
    <w:pPr>
      <w:widowControl/>
    </w:pPr>
    <w:rPr>
      <w:rFonts w:ascii="Times New Roman" w:eastAsia="Times New Roman" w:hAnsi="Times New Roman" w:cs="Times New Roman"/>
      <w:lang w:val="ru-RU" w:eastAsia="ru-RU" w:bidi="ar-SA"/>
    </w:rPr>
  </w:style>
  <w:style w:type="paragraph" w:styleId="afb">
    <w:name w:val="Body Text"/>
    <w:basedOn w:val="a"/>
    <w:link w:val="afc"/>
    <w:uiPriority w:val="99"/>
    <w:unhideWhenUsed/>
    <w:rsid w:val="00306DB9"/>
    <w:pPr>
      <w:widowControl/>
      <w:ind w:right="-483"/>
    </w:pPr>
    <w:rPr>
      <w:rFonts w:ascii="Times New Roman" w:eastAsia="Times New Roman" w:hAnsi="Times New Roman" w:cs="Times New Roman"/>
      <w:color w:val="auto"/>
      <w:sz w:val="28"/>
      <w:szCs w:val="20"/>
      <w:lang w:eastAsia="ru-RU" w:bidi="ar-SA"/>
    </w:rPr>
  </w:style>
  <w:style w:type="character" w:customStyle="1" w:styleId="afc">
    <w:name w:val="Основной текст Знак"/>
    <w:basedOn w:val="a0"/>
    <w:link w:val="afb"/>
    <w:uiPriority w:val="99"/>
    <w:rsid w:val="00306DB9"/>
    <w:rPr>
      <w:rFonts w:ascii="Times New Roman" w:eastAsia="Times New Roman" w:hAnsi="Times New Roman" w:cs="Times New Roman"/>
      <w:sz w:val="28"/>
      <w:szCs w:val="20"/>
      <w:lang w:eastAsia="ru-RU" w:bidi="ar-SA"/>
    </w:rPr>
  </w:style>
  <w:style w:type="paragraph" w:customStyle="1" w:styleId="14">
    <w:name w:val="Обычный1"/>
    <w:rsid w:val="008017DA"/>
    <w:pPr>
      <w:widowControl/>
      <w:suppressAutoHyphens/>
      <w:autoSpaceDN w:val="0"/>
      <w:textAlignment w:val="baseline"/>
    </w:pPr>
    <w:rPr>
      <w:rFonts w:ascii="Liberation Serif" w:eastAsia="NSimSun" w:hAnsi="Liberation Serif" w:cs="Lucida Sans"/>
      <w:kern w:val="3"/>
      <w:lang w:val="ru-RU" w:eastAsia="zh-CN" w:bidi="hi-IN"/>
    </w:rPr>
  </w:style>
  <w:style w:type="character" w:customStyle="1" w:styleId="15">
    <w:name w:val="Основной шрифт абзаца1"/>
    <w:rsid w:val="008017DA"/>
  </w:style>
  <w:style w:type="character" w:styleId="afd">
    <w:name w:val="Emphasis"/>
    <w:qFormat/>
    <w:rsid w:val="000B6D1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538"/>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E5DA0"/>
    <w:rPr>
      <w:color w:val="0066CC"/>
      <w:u w:val="single"/>
    </w:rPr>
  </w:style>
  <w:style w:type="character" w:customStyle="1" w:styleId="2">
    <w:name w:val="Основной текст (2)_"/>
    <w:basedOn w:val="a0"/>
    <w:link w:val="21"/>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 Полужирный;Курсив"/>
    <w:basedOn w:val="2"/>
    <w:rsid w:val="00BE5DA0"/>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2-1pt">
    <w:name w:val="Основной текст (2) + Полужирный;Курсив;Интервал -1 pt"/>
    <w:basedOn w:val="2"/>
    <w:rsid w:val="00BE5DA0"/>
    <w:rPr>
      <w:rFonts w:ascii="Times New Roman" w:eastAsia="Times New Roman" w:hAnsi="Times New Roman" w:cs="Times New Roman"/>
      <w:b/>
      <w:bCs/>
      <w:i/>
      <w:iCs/>
      <w:smallCaps w:val="0"/>
      <w:strike w:val="0"/>
      <w:color w:val="000000"/>
      <w:spacing w:val="-20"/>
      <w:w w:val="100"/>
      <w:position w:val="0"/>
      <w:sz w:val="28"/>
      <w:szCs w:val="28"/>
      <w:u w:val="none"/>
      <w:lang w:val="uk-UA" w:eastAsia="uk-UA" w:bidi="uk-UA"/>
    </w:rPr>
  </w:style>
  <w:style w:type="character" w:customStyle="1" w:styleId="3">
    <w:name w:val="Основной текст (3)_"/>
    <w:basedOn w:val="a0"/>
    <w:link w:val="30"/>
    <w:rsid w:val="00BE5DA0"/>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1"/>
    <w:rsid w:val="00BE5DA0"/>
    <w:rPr>
      <w:rFonts w:ascii="Times New Roman" w:eastAsia="Times New Roman" w:hAnsi="Times New Roman" w:cs="Times New Roman"/>
      <w:b/>
      <w:bCs/>
      <w:i w:val="0"/>
      <w:iCs w:val="0"/>
      <w:smallCaps w:val="0"/>
      <w:strike w:val="0"/>
      <w:sz w:val="28"/>
      <w:szCs w:val="28"/>
      <w:u w:val="none"/>
    </w:rPr>
  </w:style>
  <w:style w:type="character" w:customStyle="1" w:styleId="SegoeUI105pt">
    <w:name w:val="Колонтитул + Segoe UI;10;5 pt;Не полужирный"/>
    <w:basedOn w:val="a4"/>
    <w:rsid w:val="00BE5DA0"/>
    <w:rPr>
      <w:rFonts w:ascii="Segoe UI" w:eastAsia="Segoe UI" w:hAnsi="Segoe UI" w:cs="Segoe UI"/>
      <w:b/>
      <w:bCs/>
      <w:i w:val="0"/>
      <w:iCs w:val="0"/>
      <w:smallCaps w:val="0"/>
      <w:strike w:val="0"/>
      <w:color w:val="000000"/>
      <w:spacing w:val="0"/>
      <w:w w:val="100"/>
      <w:position w:val="0"/>
      <w:sz w:val="21"/>
      <w:szCs w:val="21"/>
      <w:u w:val="none"/>
      <w:lang w:val="uk-UA" w:eastAsia="uk-UA" w:bidi="uk-UA"/>
    </w:rPr>
  </w:style>
  <w:style w:type="character" w:customStyle="1" w:styleId="10">
    <w:name w:val="Заголовок №1_"/>
    <w:basedOn w:val="a0"/>
    <w:link w:val="11"/>
    <w:rsid w:val="00BE5DA0"/>
    <w:rPr>
      <w:rFonts w:ascii="Times New Roman" w:eastAsia="Times New Roman" w:hAnsi="Times New Roman" w:cs="Times New Roman"/>
      <w:b/>
      <w:bCs/>
      <w:i w:val="0"/>
      <w:iCs w:val="0"/>
      <w:smallCaps w:val="0"/>
      <w:strike w:val="0"/>
      <w:sz w:val="28"/>
      <w:szCs w:val="28"/>
      <w:u w:val="none"/>
    </w:rPr>
  </w:style>
  <w:style w:type="character" w:customStyle="1" w:styleId="211pt">
    <w:name w:val="Основной текст (2) + 11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2pt">
    <w:name w:val="Основной текст (2) + 12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Cambria11pt">
    <w:name w:val="Основной текст (2) + Cambria;11 pt;Полужирный"/>
    <w:basedOn w:val="2"/>
    <w:rsid w:val="00BE5DA0"/>
    <w:rPr>
      <w:rFonts w:ascii="Cambria" w:eastAsia="Cambria" w:hAnsi="Cambria" w:cs="Cambria"/>
      <w:b/>
      <w:bCs/>
      <w:i w:val="0"/>
      <w:iCs w:val="0"/>
      <w:smallCaps w:val="0"/>
      <w:strike w:val="0"/>
      <w:color w:val="000000"/>
      <w:spacing w:val="0"/>
      <w:w w:val="100"/>
      <w:position w:val="0"/>
      <w:sz w:val="22"/>
      <w:szCs w:val="22"/>
      <w:u w:val="none"/>
      <w:lang w:val="uk-UA" w:eastAsia="uk-UA" w:bidi="uk-UA"/>
    </w:rPr>
  </w:style>
  <w:style w:type="character" w:customStyle="1" w:styleId="a5">
    <w:name w:val="Колонтитул"/>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1pt">
    <w:name w:val="Колонтитул + 11 pt;Не полужирный"/>
    <w:basedOn w:val="a4"/>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2">
    <w:name w:val="Подпись к таблице (2)_"/>
    <w:basedOn w:val="a0"/>
    <w:link w:val="23"/>
    <w:rsid w:val="00BE5DA0"/>
    <w:rPr>
      <w:rFonts w:ascii="Times New Roman" w:eastAsia="Times New Roman" w:hAnsi="Times New Roman" w:cs="Times New Roman"/>
      <w:b/>
      <w:bCs/>
      <w:i w:val="0"/>
      <w:iCs w:val="0"/>
      <w:smallCaps w:val="0"/>
      <w:strike w:val="0"/>
      <w:sz w:val="28"/>
      <w:szCs w:val="28"/>
      <w:u w:val="none"/>
    </w:rPr>
  </w:style>
  <w:style w:type="character" w:customStyle="1" w:styleId="295pt">
    <w:name w:val="Основной текст (2) + 9;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275pt">
    <w:name w:val="Основной текст (2) + 7;5 pt;Малые прописные"/>
    <w:basedOn w:val="2"/>
    <w:rsid w:val="00BE5DA0"/>
    <w:rPr>
      <w:rFonts w:ascii="Times New Roman" w:eastAsia="Times New Roman" w:hAnsi="Times New Roman" w:cs="Times New Roman"/>
      <w:b w:val="0"/>
      <w:bCs w:val="0"/>
      <w:i w:val="0"/>
      <w:iCs w:val="0"/>
      <w:smallCaps/>
      <w:strike w:val="0"/>
      <w:color w:val="000000"/>
      <w:spacing w:val="0"/>
      <w:w w:val="100"/>
      <w:position w:val="0"/>
      <w:sz w:val="15"/>
      <w:szCs w:val="15"/>
      <w:u w:val="none"/>
      <w:lang w:val="uk-UA" w:eastAsia="uk-UA" w:bidi="uk-UA"/>
    </w:rPr>
  </w:style>
  <w:style w:type="character" w:customStyle="1" w:styleId="275pt0">
    <w:name w:val="Основной текст (2) + 7;5 pt"/>
    <w:basedOn w:val="2"/>
    <w:rsid w:val="00BE5DA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uk-UA" w:eastAsia="uk-UA" w:bidi="uk-UA"/>
    </w:rPr>
  </w:style>
  <w:style w:type="character" w:customStyle="1" w:styleId="211pt0">
    <w:name w:val="Основной текст (2) + 11 pt"/>
    <w:basedOn w:val="2"/>
    <w:rsid w:val="00BE5DA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285pt">
    <w:name w:val="Основной текст (2) + 8;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7"/>
      <w:szCs w:val="17"/>
      <w:u w:val="none"/>
      <w:lang w:val="uk-UA" w:eastAsia="uk-UA" w:bidi="uk-UA"/>
    </w:rPr>
  </w:style>
  <w:style w:type="character" w:customStyle="1" w:styleId="2105pt">
    <w:name w:val="Основной текст (2) + 10;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24">
    <w:name w:val="Колонтитул2"/>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single"/>
      <w:lang w:val="uk-UA" w:eastAsia="uk-UA" w:bidi="uk-UA"/>
    </w:rPr>
  </w:style>
  <w:style w:type="character" w:customStyle="1" w:styleId="212pt1">
    <w:name w:val="Основной текст (2) + 12 pt;Полужирный1"/>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a6">
    <w:name w:val="Подпись к таблице_"/>
    <w:basedOn w:val="a0"/>
    <w:link w:val="12"/>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a7">
    <w:name w:val="Подпись к таблице"/>
    <w:basedOn w:val="a6"/>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25">
    <w:name w:val="Основной текст (2)"/>
    <w:basedOn w:val="2"/>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Exact">
    <w:name w:val="Основной текст (2) Exact"/>
    <w:basedOn w:val="a0"/>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sid w:val="00BE5DA0"/>
    <w:rPr>
      <w:rFonts w:ascii="Times New Roman" w:eastAsia="Times New Roman" w:hAnsi="Times New Roman" w:cs="Times New Roman"/>
      <w:b w:val="0"/>
      <w:bCs w:val="0"/>
      <w:i w:val="0"/>
      <w:iCs w:val="0"/>
      <w:smallCaps w:val="0"/>
      <w:strike w:val="0"/>
      <w:sz w:val="20"/>
      <w:szCs w:val="20"/>
      <w:u w:val="none"/>
    </w:rPr>
  </w:style>
  <w:style w:type="paragraph" w:customStyle="1" w:styleId="21">
    <w:name w:val="Основной текст (2)1"/>
    <w:basedOn w:val="a"/>
    <w:link w:val="2"/>
    <w:rsid w:val="00BE5DA0"/>
    <w:pPr>
      <w:shd w:val="clear" w:color="auto" w:fill="FFFFFF"/>
      <w:spacing w:line="317" w:lineRule="exact"/>
      <w:ind w:hanging="420"/>
    </w:pPr>
    <w:rPr>
      <w:rFonts w:ascii="Times New Roman" w:eastAsia="Times New Roman" w:hAnsi="Times New Roman" w:cs="Times New Roman"/>
      <w:sz w:val="28"/>
      <w:szCs w:val="28"/>
    </w:rPr>
  </w:style>
  <w:style w:type="paragraph" w:customStyle="1" w:styleId="30">
    <w:name w:val="Основной текст (3)"/>
    <w:basedOn w:val="a"/>
    <w:link w:val="3"/>
    <w:rsid w:val="00BE5DA0"/>
    <w:pPr>
      <w:shd w:val="clear" w:color="auto" w:fill="FFFFFF"/>
      <w:spacing w:before="240" w:line="317" w:lineRule="exact"/>
      <w:jc w:val="center"/>
    </w:pPr>
    <w:rPr>
      <w:rFonts w:ascii="Times New Roman" w:eastAsia="Times New Roman" w:hAnsi="Times New Roman" w:cs="Times New Roman"/>
      <w:b/>
      <w:bCs/>
      <w:sz w:val="28"/>
      <w:szCs w:val="28"/>
    </w:rPr>
  </w:style>
  <w:style w:type="paragraph" w:customStyle="1" w:styleId="1">
    <w:name w:val="Колонтитул1"/>
    <w:basedOn w:val="a"/>
    <w:link w:val="a4"/>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1">
    <w:name w:val="Заголовок №1"/>
    <w:basedOn w:val="a"/>
    <w:link w:val="10"/>
    <w:rsid w:val="00BE5DA0"/>
    <w:pPr>
      <w:shd w:val="clear" w:color="auto" w:fill="FFFFFF"/>
      <w:spacing w:before="300" w:line="317" w:lineRule="exact"/>
      <w:outlineLvl w:val="0"/>
    </w:pPr>
    <w:rPr>
      <w:rFonts w:ascii="Times New Roman" w:eastAsia="Times New Roman" w:hAnsi="Times New Roman" w:cs="Times New Roman"/>
      <w:b/>
      <w:bCs/>
      <w:sz w:val="28"/>
      <w:szCs w:val="28"/>
    </w:rPr>
  </w:style>
  <w:style w:type="paragraph" w:customStyle="1" w:styleId="23">
    <w:name w:val="Подпись к таблице (2)"/>
    <w:basedOn w:val="a"/>
    <w:link w:val="22"/>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2">
    <w:name w:val="Подпись к таблице1"/>
    <w:basedOn w:val="a"/>
    <w:link w:val="a6"/>
    <w:rsid w:val="00BE5DA0"/>
    <w:pPr>
      <w:shd w:val="clear" w:color="auto" w:fill="FFFFFF"/>
      <w:spacing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rsid w:val="00BE5DA0"/>
    <w:pPr>
      <w:shd w:val="clear" w:color="auto" w:fill="FFFFFF"/>
      <w:spacing w:before="840" w:line="221" w:lineRule="exact"/>
      <w:jc w:val="both"/>
    </w:pPr>
    <w:rPr>
      <w:rFonts w:ascii="Times New Roman" w:eastAsia="Times New Roman" w:hAnsi="Times New Roman" w:cs="Times New Roman"/>
      <w:sz w:val="20"/>
      <w:szCs w:val="20"/>
    </w:rPr>
  </w:style>
  <w:style w:type="paragraph" w:styleId="a8">
    <w:name w:val="Normal (Web)"/>
    <w:basedOn w:val="a"/>
    <w:uiPriority w:val="99"/>
    <w:unhideWhenUsed/>
    <w:rsid w:val="00AE2F7C"/>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styleId="a9">
    <w:name w:val="Strong"/>
    <w:basedOn w:val="a0"/>
    <w:qFormat/>
    <w:rsid w:val="00AE2F7C"/>
    <w:rPr>
      <w:b/>
      <w:bCs/>
    </w:rPr>
  </w:style>
  <w:style w:type="paragraph" w:customStyle="1" w:styleId="Default">
    <w:name w:val="Default"/>
    <w:rsid w:val="00AE2F7C"/>
    <w:pPr>
      <w:widowControl/>
      <w:autoSpaceDE w:val="0"/>
      <w:autoSpaceDN w:val="0"/>
      <w:adjustRightInd w:val="0"/>
    </w:pPr>
    <w:rPr>
      <w:rFonts w:ascii="Times New Roman" w:eastAsia="Times New Roman" w:hAnsi="Times New Roman" w:cs="Times New Roman"/>
      <w:color w:val="000000"/>
      <w:lang w:val="ru-RU" w:bidi="ar-SA"/>
    </w:rPr>
  </w:style>
  <w:style w:type="paragraph" w:styleId="aa">
    <w:name w:val="footnote text"/>
    <w:aliases w:val="Fußnote,Footnote Text_1,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
    <w:link w:val="ab"/>
    <w:semiHidden/>
    <w:unhideWhenUsed/>
    <w:rsid w:val="00AE2F7C"/>
    <w:pPr>
      <w:widowControl/>
    </w:pPr>
    <w:rPr>
      <w:rFonts w:ascii="Times New Roman" w:eastAsia="Times New Roman" w:hAnsi="Times New Roman" w:cs="Times New Roman"/>
      <w:color w:val="auto"/>
      <w:sz w:val="20"/>
      <w:szCs w:val="20"/>
      <w:lang w:eastAsia="ru-RU" w:bidi="ar-SA"/>
    </w:rPr>
  </w:style>
  <w:style w:type="character" w:customStyle="1" w:styleId="ab">
    <w:name w:val="Текст сноски Знак"/>
    <w:aliases w:val="Fußnote Знак,Footnote Text_1 Знак,Текст сноски-FN Знак Знак,Footnote Text Char Знак Знак Знак Знак,Footnote Text Char Знак Знак1 Знак,Текст сноски Знак1 Знак Знак,Текст сноски Знак1 Знак1 Знак Знак Знак,Fu?note Знак"/>
    <w:basedOn w:val="a0"/>
    <w:link w:val="aa"/>
    <w:semiHidden/>
    <w:rsid w:val="00AE2F7C"/>
    <w:rPr>
      <w:rFonts w:ascii="Times New Roman" w:eastAsia="Times New Roman" w:hAnsi="Times New Roman" w:cs="Times New Roman"/>
      <w:sz w:val="20"/>
      <w:szCs w:val="20"/>
      <w:lang w:eastAsia="ru-RU" w:bidi="ar-SA"/>
    </w:rPr>
  </w:style>
  <w:style w:type="character" w:styleId="ac">
    <w:name w:val="footnote reference"/>
    <w:aliases w:val="сноска,Знак сноски-FN,Footnote Reference Number"/>
    <w:basedOn w:val="a0"/>
    <w:semiHidden/>
    <w:unhideWhenUsed/>
    <w:rsid w:val="00AE2F7C"/>
    <w:rPr>
      <w:vertAlign w:val="superscript"/>
    </w:rPr>
  </w:style>
  <w:style w:type="paragraph" w:styleId="ad">
    <w:name w:val="footer"/>
    <w:basedOn w:val="a"/>
    <w:link w:val="ae"/>
    <w:uiPriority w:val="99"/>
    <w:unhideWhenUsed/>
    <w:rsid w:val="005668E8"/>
    <w:pPr>
      <w:tabs>
        <w:tab w:val="center" w:pos="4819"/>
        <w:tab w:val="right" w:pos="9639"/>
      </w:tabs>
    </w:pPr>
  </w:style>
  <w:style w:type="character" w:customStyle="1" w:styleId="ae">
    <w:name w:val="Нижний колонтитул Знак"/>
    <w:basedOn w:val="a0"/>
    <w:link w:val="ad"/>
    <w:uiPriority w:val="99"/>
    <w:rsid w:val="005668E8"/>
    <w:rPr>
      <w:color w:val="000000"/>
    </w:rPr>
  </w:style>
  <w:style w:type="paragraph" w:styleId="af">
    <w:name w:val="header"/>
    <w:basedOn w:val="a"/>
    <w:link w:val="af0"/>
    <w:uiPriority w:val="99"/>
    <w:unhideWhenUsed/>
    <w:rsid w:val="005668E8"/>
    <w:pPr>
      <w:tabs>
        <w:tab w:val="center" w:pos="4819"/>
        <w:tab w:val="right" w:pos="9639"/>
      </w:tabs>
    </w:pPr>
  </w:style>
  <w:style w:type="character" w:customStyle="1" w:styleId="af0">
    <w:name w:val="Верхний колонтитул Знак"/>
    <w:basedOn w:val="a0"/>
    <w:link w:val="af"/>
    <w:uiPriority w:val="99"/>
    <w:rsid w:val="005668E8"/>
    <w:rPr>
      <w:color w:val="000000"/>
    </w:rPr>
  </w:style>
  <w:style w:type="character" w:styleId="af1">
    <w:name w:val="annotation reference"/>
    <w:basedOn w:val="a0"/>
    <w:uiPriority w:val="99"/>
    <w:semiHidden/>
    <w:unhideWhenUsed/>
    <w:rsid w:val="005D74F8"/>
    <w:rPr>
      <w:sz w:val="16"/>
      <w:szCs w:val="16"/>
    </w:rPr>
  </w:style>
  <w:style w:type="paragraph" w:styleId="af2">
    <w:name w:val="annotation text"/>
    <w:basedOn w:val="a"/>
    <w:link w:val="af3"/>
    <w:uiPriority w:val="99"/>
    <w:semiHidden/>
    <w:unhideWhenUsed/>
    <w:rsid w:val="005D74F8"/>
    <w:rPr>
      <w:sz w:val="20"/>
      <w:szCs w:val="20"/>
    </w:rPr>
  </w:style>
  <w:style w:type="character" w:customStyle="1" w:styleId="af3">
    <w:name w:val="Текст примечания Знак"/>
    <w:basedOn w:val="a0"/>
    <w:link w:val="af2"/>
    <w:uiPriority w:val="99"/>
    <w:semiHidden/>
    <w:rsid w:val="005D74F8"/>
    <w:rPr>
      <w:color w:val="000000"/>
      <w:sz w:val="20"/>
      <w:szCs w:val="20"/>
    </w:rPr>
  </w:style>
  <w:style w:type="paragraph" w:styleId="af4">
    <w:name w:val="annotation subject"/>
    <w:basedOn w:val="af2"/>
    <w:next w:val="af2"/>
    <w:link w:val="af5"/>
    <w:uiPriority w:val="99"/>
    <w:semiHidden/>
    <w:unhideWhenUsed/>
    <w:rsid w:val="005D74F8"/>
    <w:rPr>
      <w:b/>
      <w:bCs/>
    </w:rPr>
  </w:style>
  <w:style w:type="character" w:customStyle="1" w:styleId="af5">
    <w:name w:val="Тема примечания Знак"/>
    <w:basedOn w:val="af3"/>
    <w:link w:val="af4"/>
    <w:uiPriority w:val="99"/>
    <w:semiHidden/>
    <w:rsid w:val="005D74F8"/>
    <w:rPr>
      <w:b/>
      <w:bCs/>
      <w:color w:val="000000"/>
      <w:sz w:val="20"/>
      <w:szCs w:val="20"/>
    </w:rPr>
  </w:style>
  <w:style w:type="paragraph" w:styleId="af6">
    <w:name w:val="Balloon Text"/>
    <w:basedOn w:val="a"/>
    <w:link w:val="af7"/>
    <w:uiPriority w:val="99"/>
    <w:semiHidden/>
    <w:unhideWhenUsed/>
    <w:rsid w:val="005D74F8"/>
    <w:rPr>
      <w:rFonts w:ascii="Segoe UI" w:hAnsi="Segoe UI" w:cs="Segoe UI"/>
      <w:sz w:val="18"/>
      <w:szCs w:val="18"/>
    </w:rPr>
  </w:style>
  <w:style w:type="character" w:customStyle="1" w:styleId="af7">
    <w:name w:val="Текст выноски Знак"/>
    <w:basedOn w:val="a0"/>
    <w:link w:val="af6"/>
    <w:uiPriority w:val="99"/>
    <w:semiHidden/>
    <w:rsid w:val="005D74F8"/>
    <w:rPr>
      <w:rFonts w:ascii="Segoe UI" w:hAnsi="Segoe UI" w:cs="Segoe UI"/>
      <w:color w:val="000000"/>
      <w:sz w:val="18"/>
      <w:szCs w:val="18"/>
    </w:rPr>
  </w:style>
  <w:style w:type="paragraph" w:styleId="af8">
    <w:name w:val="List Paragraph"/>
    <w:basedOn w:val="a"/>
    <w:uiPriority w:val="34"/>
    <w:qFormat/>
    <w:rsid w:val="00FA6FEF"/>
    <w:pPr>
      <w:ind w:left="720"/>
      <w:contextualSpacing/>
    </w:pPr>
  </w:style>
  <w:style w:type="character" w:customStyle="1" w:styleId="13">
    <w:name w:val="Основной текст1"/>
    <w:rsid w:val="00BF5AD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shd w:val="clear" w:color="auto" w:fill="FFFFFF"/>
      <w:vertAlign w:val="baseline"/>
      <w:lang w:val="uk-UA"/>
    </w:rPr>
  </w:style>
  <w:style w:type="table" w:styleId="af9">
    <w:name w:val="Table Grid"/>
    <w:basedOn w:val="a1"/>
    <w:uiPriority w:val="39"/>
    <w:rsid w:val="003807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No Spacing"/>
    <w:uiPriority w:val="1"/>
    <w:qFormat/>
    <w:rsid w:val="00B41EB3"/>
    <w:pPr>
      <w:widowControl/>
    </w:pPr>
    <w:rPr>
      <w:rFonts w:ascii="Times New Roman" w:eastAsia="Times New Roman" w:hAnsi="Times New Roman" w:cs="Times New Roman"/>
      <w:lang w:val="ru-RU" w:eastAsia="ru-RU" w:bidi="ar-SA"/>
    </w:rPr>
  </w:style>
  <w:style w:type="paragraph" w:styleId="afb">
    <w:name w:val="Body Text"/>
    <w:basedOn w:val="a"/>
    <w:link w:val="afc"/>
    <w:uiPriority w:val="99"/>
    <w:unhideWhenUsed/>
    <w:rsid w:val="00306DB9"/>
    <w:pPr>
      <w:widowControl/>
      <w:ind w:right="-483"/>
    </w:pPr>
    <w:rPr>
      <w:rFonts w:ascii="Times New Roman" w:eastAsia="Times New Roman" w:hAnsi="Times New Roman" w:cs="Times New Roman"/>
      <w:color w:val="auto"/>
      <w:sz w:val="28"/>
      <w:szCs w:val="20"/>
      <w:lang w:eastAsia="ru-RU" w:bidi="ar-SA"/>
    </w:rPr>
  </w:style>
  <w:style w:type="character" w:customStyle="1" w:styleId="afc">
    <w:name w:val="Основной текст Знак"/>
    <w:basedOn w:val="a0"/>
    <w:link w:val="afb"/>
    <w:uiPriority w:val="99"/>
    <w:rsid w:val="00306DB9"/>
    <w:rPr>
      <w:rFonts w:ascii="Times New Roman" w:eastAsia="Times New Roman" w:hAnsi="Times New Roman" w:cs="Times New Roman"/>
      <w:sz w:val="28"/>
      <w:szCs w:val="20"/>
      <w:lang w:eastAsia="ru-RU" w:bidi="ar-SA"/>
    </w:rPr>
  </w:style>
  <w:style w:type="paragraph" w:customStyle="1" w:styleId="14">
    <w:name w:val="Обычный1"/>
    <w:rsid w:val="008017DA"/>
    <w:pPr>
      <w:widowControl/>
      <w:suppressAutoHyphens/>
      <w:autoSpaceDN w:val="0"/>
      <w:textAlignment w:val="baseline"/>
    </w:pPr>
    <w:rPr>
      <w:rFonts w:ascii="Liberation Serif" w:eastAsia="NSimSun" w:hAnsi="Liberation Serif" w:cs="Lucida Sans"/>
      <w:kern w:val="3"/>
      <w:lang w:val="ru-RU" w:eastAsia="zh-CN" w:bidi="hi-IN"/>
    </w:rPr>
  </w:style>
  <w:style w:type="character" w:customStyle="1" w:styleId="15">
    <w:name w:val="Основной шрифт абзаца1"/>
    <w:rsid w:val="008017DA"/>
  </w:style>
  <w:style w:type="character" w:styleId="afd">
    <w:name w:val="Emphasis"/>
    <w:qFormat/>
    <w:rsid w:val="000B6D1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41235">
      <w:bodyDiv w:val="1"/>
      <w:marLeft w:val="0"/>
      <w:marRight w:val="0"/>
      <w:marTop w:val="0"/>
      <w:marBottom w:val="0"/>
      <w:divBdr>
        <w:top w:val="none" w:sz="0" w:space="0" w:color="auto"/>
        <w:left w:val="none" w:sz="0" w:space="0" w:color="auto"/>
        <w:bottom w:val="none" w:sz="0" w:space="0" w:color="auto"/>
        <w:right w:val="none" w:sz="0" w:space="0" w:color="auto"/>
      </w:divBdr>
    </w:div>
    <w:div w:id="155418175">
      <w:bodyDiv w:val="1"/>
      <w:marLeft w:val="0"/>
      <w:marRight w:val="0"/>
      <w:marTop w:val="0"/>
      <w:marBottom w:val="0"/>
      <w:divBdr>
        <w:top w:val="none" w:sz="0" w:space="0" w:color="auto"/>
        <w:left w:val="none" w:sz="0" w:space="0" w:color="auto"/>
        <w:bottom w:val="none" w:sz="0" w:space="0" w:color="auto"/>
        <w:right w:val="none" w:sz="0" w:space="0" w:color="auto"/>
      </w:divBdr>
    </w:div>
    <w:div w:id="325013672">
      <w:bodyDiv w:val="1"/>
      <w:marLeft w:val="0"/>
      <w:marRight w:val="0"/>
      <w:marTop w:val="0"/>
      <w:marBottom w:val="0"/>
      <w:divBdr>
        <w:top w:val="none" w:sz="0" w:space="0" w:color="auto"/>
        <w:left w:val="none" w:sz="0" w:space="0" w:color="auto"/>
        <w:bottom w:val="none" w:sz="0" w:space="0" w:color="auto"/>
        <w:right w:val="none" w:sz="0" w:space="0" w:color="auto"/>
      </w:divBdr>
    </w:div>
    <w:div w:id="338392692">
      <w:bodyDiv w:val="1"/>
      <w:marLeft w:val="0"/>
      <w:marRight w:val="0"/>
      <w:marTop w:val="0"/>
      <w:marBottom w:val="0"/>
      <w:divBdr>
        <w:top w:val="none" w:sz="0" w:space="0" w:color="auto"/>
        <w:left w:val="none" w:sz="0" w:space="0" w:color="auto"/>
        <w:bottom w:val="none" w:sz="0" w:space="0" w:color="auto"/>
        <w:right w:val="none" w:sz="0" w:space="0" w:color="auto"/>
      </w:divBdr>
    </w:div>
    <w:div w:id="383918676">
      <w:bodyDiv w:val="1"/>
      <w:marLeft w:val="0"/>
      <w:marRight w:val="0"/>
      <w:marTop w:val="0"/>
      <w:marBottom w:val="0"/>
      <w:divBdr>
        <w:top w:val="none" w:sz="0" w:space="0" w:color="auto"/>
        <w:left w:val="none" w:sz="0" w:space="0" w:color="auto"/>
        <w:bottom w:val="none" w:sz="0" w:space="0" w:color="auto"/>
        <w:right w:val="none" w:sz="0" w:space="0" w:color="auto"/>
      </w:divBdr>
    </w:div>
    <w:div w:id="478808197">
      <w:bodyDiv w:val="1"/>
      <w:marLeft w:val="0"/>
      <w:marRight w:val="0"/>
      <w:marTop w:val="0"/>
      <w:marBottom w:val="0"/>
      <w:divBdr>
        <w:top w:val="none" w:sz="0" w:space="0" w:color="auto"/>
        <w:left w:val="none" w:sz="0" w:space="0" w:color="auto"/>
        <w:bottom w:val="none" w:sz="0" w:space="0" w:color="auto"/>
        <w:right w:val="none" w:sz="0" w:space="0" w:color="auto"/>
      </w:divBdr>
    </w:div>
    <w:div w:id="726029784">
      <w:bodyDiv w:val="1"/>
      <w:marLeft w:val="0"/>
      <w:marRight w:val="0"/>
      <w:marTop w:val="0"/>
      <w:marBottom w:val="0"/>
      <w:divBdr>
        <w:top w:val="none" w:sz="0" w:space="0" w:color="auto"/>
        <w:left w:val="none" w:sz="0" w:space="0" w:color="auto"/>
        <w:bottom w:val="none" w:sz="0" w:space="0" w:color="auto"/>
        <w:right w:val="none" w:sz="0" w:space="0" w:color="auto"/>
      </w:divBdr>
    </w:div>
    <w:div w:id="1531652059">
      <w:bodyDiv w:val="1"/>
      <w:marLeft w:val="0"/>
      <w:marRight w:val="0"/>
      <w:marTop w:val="0"/>
      <w:marBottom w:val="0"/>
      <w:divBdr>
        <w:top w:val="none" w:sz="0" w:space="0" w:color="auto"/>
        <w:left w:val="none" w:sz="0" w:space="0" w:color="auto"/>
        <w:bottom w:val="none" w:sz="0" w:space="0" w:color="auto"/>
        <w:right w:val="none" w:sz="0" w:space="0" w:color="auto"/>
      </w:divBdr>
    </w:div>
    <w:div w:id="1685085240">
      <w:bodyDiv w:val="1"/>
      <w:marLeft w:val="0"/>
      <w:marRight w:val="0"/>
      <w:marTop w:val="0"/>
      <w:marBottom w:val="0"/>
      <w:divBdr>
        <w:top w:val="none" w:sz="0" w:space="0" w:color="auto"/>
        <w:left w:val="none" w:sz="0" w:space="0" w:color="auto"/>
        <w:bottom w:val="none" w:sz="0" w:space="0" w:color="auto"/>
        <w:right w:val="none" w:sz="0" w:space="0" w:color="auto"/>
      </w:divBdr>
    </w:div>
    <w:div w:id="1951694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35C27-41BD-4785-967F-4FAAEDF6E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11</Pages>
  <Words>2493</Words>
  <Characters>14212</Characters>
  <Application>Microsoft Office Word</Application>
  <DocSecurity>0</DocSecurity>
  <Lines>118</Lines>
  <Paragraphs>33</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16672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Bondarenko</cp:lastModifiedBy>
  <cp:revision>23</cp:revision>
  <cp:lastPrinted>2026-01-13T10:34:00Z</cp:lastPrinted>
  <dcterms:created xsi:type="dcterms:W3CDTF">2025-01-13T12:01:00Z</dcterms:created>
  <dcterms:modified xsi:type="dcterms:W3CDTF">2026-03-04T14:40:00Z</dcterms:modified>
</cp:coreProperties>
</file>